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650" w:rsidRPr="00944522" w:rsidRDefault="00344650" w:rsidP="00344650">
      <w:pPr>
        <w:pStyle w:val="NoSpacing"/>
        <w:jc w:val="center"/>
        <w:rPr>
          <w:rFonts w:ascii="Book Antiqua" w:hAnsi="Book Antiqua"/>
          <w:b/>
          <w:sz w:val="26"/>
          <w:szCs w:val="26"/>
        </w:rPr>
      </w:pPr>
      <w:r w:rsidRPr="00944522">
        <w:rPr>
          <w:rFonts w:ascii="Book Antiqua" w:hAnsi="Book Antiqua"/>
          <w:b/>
          <w:sz w:val="26"/>
          <w:szCs w:val="26"/>
        </w:rPr>
        <w:t>FORM-1</w:t>
      </w:r>
    </w:p>
    <w:p w:rsidR="00344650" w:rsidRPr="00944522" w:rsidRDefault="00344650" w:rsidP="00344650">
      <w:pPr>
        <w:pStyle w:val="NoSpacing"/>
        <w:jc w:val="center"/>
        <w:rPr>
          <w:rFonts w:ascii="Book Antiqua" w:hAnsi="Book Antiqua"/>
          <w:b/>
          <w:sz w:val="26"/>
          <w:szCs w:val="26"/>
          <w:lang w:val="en-US"/>
        </w:rPr>
      </w:pPr>
      <w:r w:rsidRPr="00944522">
        <w:rPr>
          <w:rFonts w:ascii="Book Antiqua" w:hAnsi="Book Antiqua"/>
          <w:b/>
          <w:sz w:val="26"/>
          <w:szCs w:val="26"/>
          <w:lang w:val="en-US"/>
        </w:rPr>
        <w:t>(See Regulation 22)</w:t>
      </w:r>
    </w:p>
    <w:p w:rsidR="00344650" w:rsidRPr="00944522" w:rsidRDefault="00344650" w:rsidP="00344650">
      <w:pPr>
        <w:pStyle w:val="NoSpacing"/>
        <w:jc w:val="center"/>
        <w:rPr>
          <w:rFonts w:ascii="Book Antiqua" w:hAnsi="Book Antiqua"/>
          <w:b/>
          <w:sz w:val="26"/>
          <w:szCs w:val="26"/>
          <w:lang w:val="en-US"/>
        </w:rPr>
      </w:pPr>
      <w:r w:rsidRPr="00944522">
        <w:rPr>
          <w:rFonts w:ascii="Book Antiqua" w:hAnsi="Book Antiqua"/>
          <w:b/>
          <w:sz w:val="26"/>
          <w:szCs w:val="26"/>
          <w:lang w:val="en-US"/>
        </w:rPr>
        <w:t>General Headings of Proceedings</w:t>
      </w:r>
    </w:p>
    <w:p w:rsidR="00344650" w:rsidRPr="001318EF" w:rsidRDefault="00344650" w:rsidP="00344650">
      <w:pPr>
        <w:pStyle w:val="NoSpacing"/>
        <w:jc w:val="center"/>
        <w:rPr>
          <w:rFonts w:ascii="Book Antiqua" w:hAnsi="Book Antiqua"/>
          <w:b/>
          <w:sz w:val="10"/>
          <w:szCs w:val="28"/>
          <w:lang w:val="en-US"/>
        </w:rPr>
      </w:pPr>
    </w:p>
    <w:p w:rsidR="00344650" w:rsidRPr="00944522" w:rsidRDefault="00344650" w:rsidP="00344650">
      <w:pPr>
        <w:pStyle w:val="Heading1"/>
        <w:spacing w:line="276" w:lineRule="auto"/>
        <w:jc w:val="center"/>
        <w:rPr>
          <w:rFonts w:ascii="Book Antiqua" w:hAnsi="Book Antiqua" w:cs="Arial"/>
          <w:b/>
          <w:sz w:val="26"/>
          <w:szCs w:val="26"/>
        </w:rPr>
      </w:pPr>
      <w:r w:rsidRPr="00944522">
        <w:rPr>
          <w:rFonts w:ascii="Book Antiqua" w:hAnsi="Book Antiqua" w:cs="Arial"/>
          <w:b/>
          <w:sz w:val="26"/>
          <w:szCs w:val="26"/>
        </w:rPr>
        <w:t xml:space="preserve">BEFORE THE ORISSA ELECTRICITY REGULATORY COMMISSION, </w:t>
      </w:r>
    </w:p>
    <w:p w:rsidR="00344650" w:rsidRPr="00944522" w:rsidRDefault="00344650" w:rsidP="00344650">
      <w:pPr>
        <w:pStyle w:val="Heading1"/>
        <w:spacing w:line="276" w:lineRule="auto"/>
        <w:jc w:val="center"/>
        <w:rPr>
          <w:rFonts w:ascii="Book Antiqua" w:hAnsi="Book Antiqua" w:cs="Arial"/>
          <w:b/>
          <w:sz w:val="26"/>
          <w:szCs w:val="26"/>
        </w:rPr>
      </w:pPr>
      <w:r w:rsidRPr="00944522">
        <w:rPr>
          <w:rFonts w:ascii="Book Antiqua" w:hAnsi="Book Antiqua" w:cs="Arial"/>
          <w:b/>
          <w:sz w:val="26"/>
          <w:szCs w:val="26"/>
        </w:rPr>
        <w:t>BIDYUT NIYAMAK BHAWAN, BHUBANESWAR-751012.</w:t>
      </w:r>
    </w:p>
    <w:p w:rsidR="00344650" w:rsidRPr="00D76912" w:rsidRDefault="00344650" w:rsidP="00344650">
      <w:pPr>
        <w:rPr>
          <w:sz w:val="2"/>
        </w:rPr>
      </w:pPr>
    </w:p>
    <w:p w:rsidR="00344650" w:rsidRDefault="00344650" w:rsidP="00344650">
      <w:pPr>
        <w:ind w:left="720" w:firstLine="720"/>
        <w:jc w:val="right"/>
        <w:rPr>
          <w:rFonts w:ascii="Book Antiqua" w:hAnsi="Book Antiqua"/>
          <w:b/>
          <w:caps/>
          <w:sz w:val="28"/>
          <w:szCs w:val="28"/>
        </w:rPr>
      </w:pPr>
      <w:r w:rsidRPr="005B7608">
        <w:rPr>
          <w:rFonts w:ascii="Book Antiqua" w:hAnsi="Book Antiqua"/>
          <w:b/>
          <w:caps/>
          <w:sz w:val="28"/>
          <w:szCs w:val="28"/>
        </w:rPr>
        <w:t>Filing No</w:t>
      </w:r>
      <w:r>
        <w:rPr>
          <w:rFonts w:ascii="Book Antiqua" w:hAnsi="Book Antiqua"/>
          <w:b/>
          <w:caps/>
          <w:sz w:val="28"/>
          <w:szCs w:val="28"/>
        </w:rPr>
        <w:t>._______________</w:t>
      </w:r>
    </w:p>
    <w:p w:rsidR="00344650" w:rsidRDefault="00344650" w:rsidP="00344650">
      <w:pPr>
        <w:ind w:left="720" w:firstLine="720"/>
        <w:jc w:val="right"/>
        <w:rPr>
          <w:rFonts w:ascii="Book Antiqua" w:hAnsi="Book Antiqua"/>
          <w:b/>
          <w:caps/>
          <w:sz w:val="28"/>
          <w:szCs w:val="28"/>
        </w:rPr>
      </w:pPr>
      <w:r>
        <w:rPr>
          <w:rFonts w:ascii="Book Antiqua" w:hAnsi="Book Antiqua"/>
          <w:b/>
          <w:caps/>
          <w:sz w:val="28"/>
          <w:szCs w:val="28"/>
        </w:rPr>
        <w:t xml:space="preserve"> </w:t>
      </w:r>
      <w:r w:rsidRPr="005B7608">
        <w:rPr>
          <w:rFonts w:ascii="Book Antiqua" w:hAnsi="Book Antiqua"/>
          <w:b/>
          <w:caps/>
          <w:sz w:val="28"/>
          <w:szCs w:val="28"/>
        </w:rPr>
        <w:t>Case No</w:t>
      </w:r>
      <w:r>
        <w:rPr>
          <w:rFonts w:ascii="Book Antiqua" w:hAnsi="Book Antiqua"/>
          <w:b/>
          <w:caps/>
          <w:sz w:val="28"/>
          <w:szCs w:val="28"/>
        </w:rPr>
        <w:t>._________________</w:t>
      </w:r>
    </w:p>
    <w:p w:rsidR="00344650" w:rsidRDefault="00344650" w:rsidP="00344650">
      <w:pPr>
        <w:spacing w:line="360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7621CD">
        <w:rPr>
          <w:rFonts w:ascii="Book Antiqua" w:hAnsi="Book Antiqua"/>
          <w:sz w:val="26"/>
          <w:szCs w:val="26"/>
        </w:rPr>
        <w:t xml:space="preserve">In the matter </w:t>
      </w:r>
      <w:proofErr w:type="gramStart"/>
      <w:r w:rsidRPr="007621CD">
        <w:rPr>
          <w:rFonts w:ascii="Book Antiqua" w:hAnsi="Book Antiqua"/>
          <w:sz w:val="26"/>
          <w:szCs w:val="26"/>
        </w:rPr>
        <w:t>of :</w:t>
      </w:r>
      <w:proofErr w:type="gramEnd"/>
      <w:r w:rsidRPr="007621CD">
        <w:rPr>
          <w:rFonts w:ascii="Book Antiqua" w:hAnsi="Book Antiqua"/>
          <w:sz w:val="26"/>
          <w:szCs w:val="26"/>
        </w:rPr>
        <w:tab/>
      </w:r>
    </w:p>
    <w:p w:rsidR="00344650" w:rsidRPr="007621CD" w:rsidRDefault="00344650" w:rsidP="00344650">
      <w:pPr>
        <w:spacing w:line="240" w:lineRule="auto"/>
        <w:ind w:left="2880"/>
        <w:jc w:val="both"/>
        <w:rPr>
          <w:rFonts w:ascii="Book Antiqua" w:hAnsi="Book Antiqua"/>
          <w:sz w:val="26"/>
          <w:szCs w:val="26"/>
        </w:rPr>
      </w:pPr>
      <w:r w:rsidRPr="007621CD">
        <w:rPr>
          <w:rFonts w:ascii="Book Antiqua" w:hAnsi="Book Antiqua"/>
          <w:sz w:val="26"/>
          <w:szCs w:val="26"/>
        </w:rPr>
        <w:t>An application under</w:t>
      </w:r>
      <w:r>
        <w:rPr>
          <w:rFonts w:ascii="Book Antiqua" w:hAnsi="Book Antiqua"/>
          <w:sz w:val="26"/>
          <w:szCs w:val="26"/>
        </w:rPr>
        <w:t xml:space="preserve"> Section 86(1)(e) of the Electricity Act, 2003 read with</w:t>
      </w:r>
      <w:r w:rsidRPr="007621CD">
        <w:rPr>
          <w:rFonts w:ascii="Book Antiqua" w:hAnsi="Book Antiqua"/>
          <w:sz w:val="26"/>
          <w:szCs w:val="26"/>
        </w:rPr>
        <w:t xml:space="preserve"> </w:t>
      </w:r>
      <w:r>
        <w:rPr>
          <w:rFonts w:ascii="Book Antiqua" w:hAnsi="Book Antiqua"/>
          <w:sz w:val="26"/>
          <w:szCs w:val="26"/>
        </w:rPr>
        <w:t xml:space="preserve">Chapter II, </w:t>
      </w:r>
      <w:r w:rsidRPr="007621CD">
        <w:rPr>
          <w:rFonts w:ascii="Book Antiqua" w:hAnsi="Book Antiqua"/>
          <w:sz w:val="26"/>
          <w:szCs w:val="26"/>
        </w:rPr>
        <w:t xml:space="preserve">Regulation </w:t>
      </w:r>
      <w:r>
        <w:rPr>
          <w:rFonts w:ascii="Book Antiqua" w:hAnsi="Book Antiqua"/>
          <w:sz w:val="26"/>
          <w:szCs w:val="26"/>
        </w:rPr>
        <w:t>8 , 9 &amp; 10</w:t>
      </w:r>
      <w:r w:rsidRPr="007621CD">
        <w:rPr>
          <w:rFonts w:ascii="Book Antiqua" w:hAnsi="Book Antiqua"/>
          <w:sz w:val="26"/>
          <w:szCs w:val="26"/>
        </w:rPr>
        <w:t xml:space="preserve"> of the Orissa Electricity Regulatory Commission (</w:t>
      </w:r>
      <w:r>
        <w:rPr>
          <w:rFonts w:ascii="Book Antiqua" w:hAnsi="Book Antiqua"/>
          <w:sz w:val="26"/>
          <w:szCs w:val="26"/>
        </w:rPr>
        <w:t>Conduct of Business)</w:t>
      </w:r>
      <w:r w:rsidRPr="007621CD">
        <w:rPr>
          <w:rFonts w:ascii="Book Antiqua" w:hAnsi="Book Antiqua"/>
          <w:sz w:val="26"/>
          <w:szCs w:val="26"/>
        </w:rPr>
        <w:t xml:space="preserve"> Regulations, 2004.</w:t>
      </w:r>
    </w:p>
    <w:p w:rsidR="00344650" w:rsidRPr="007621CD" w:rsidRDefault="00344650" w:rsidP="00344650">
      <w:pPr>
        <w:spacing w:line="240" w:lineRule="auto"/>
        <w:ind w:left="4320" w:firstLine="720"/>
        <w:jc w:val="both"/>
        <w:rPr>
          <w:rFonts w:ascii="Book Antiqua" w:hAnsi="Book Antiqua"/>
          <w:sz w:val="26"/>
          <w:szCs w:val="26"/>
        </w:rPr>
      </w:pPr>
      <w:proofErr w:type="gramStart"/>
      <w:r w:rsidRPr="007621CD">
        <w:rPr>
          <w:rFonts w:ascii="Book Antiqua" w:hAnsi="Book Antiqua"/>
          <w:sz w:val="26"/>
          <w:szCs w:val="26"/>
        </w:rPr>
        <w:t>A</w:t>
      </w:r>
      <w:proofErr w:type="gramEnd"/>
      <w:r w:rsidRPr="007621CD">
        <w:rPr>
          <w:rFonts w:ascii="Book Antiqua" w:hAnsi="Book Antiqua"/>
          <w:sz w:val="26"/>
          <w:szCs w:val="26"/>
        </w:rPr>
        <w:t xml:space="preserve"> N D</w:t>
      </w:r>
    </w:p>
    <w:p w:rsidR="00344650" w:rsidRDefault="00344650" w:rsidP="00344650">
      <w:pPr>
        <w:spacing w:line="240" w:lineRule="auto"/>
        <w:ind w:firstLine="720"/>
        <w:jc w:val="both"/>
        <w:rPr>
          <w:rFonts w:ascii="Book Antiqua" w:hAnsi="Book Antiqua"/>
          <w:sz w:val="26"/>
          <w:szCs w:val="26"/>
        </w:rPr>
      </w:pPr>
      <w:r w:rsidRPr="007621CD">
        <w:rPr>
          <w:rFonts w:ascii="Book Antiqua" w:hAnsi="Book Antiqua"/>
          <w:sz w:val="26"/>
          <w:szCs w:val="26"/>
        </w:rPr>
        <w:t>In the matter of:</w:t>
      </w:r>
      <w:r w:rsidRPr="007621CD">
        <w:rPr>
          <w:rFonts w:ascii="Book Antiqua" w:hAnsi="Book Antiqua"/>
          <w:sz w:val="26"/>
          <w:szCs w:val="26"/>
        </w:rPr>
        <w:tab/>
      </w:r>
    </w:p>
    <w:p w:rsidR="00344650" w:rsidRDefault="00344650" w:rsidP="00344650">
      <w:pPr>
        <w:spacing w:line="240" w:lineRule="auto"/>
        <w:ind w:left="2880"/>
        <w:jc w:val="both"/>
        <w:rPr>
          <w:rFonts w:ascii="Book Antiqua" w:hAnsi="Book Antiqua"/>
          <w:sz w:val="26"/>
          <w:szCs w:val="26"/>
        </w:rPr>
      </w:pPr>
      <w:r w:rsidRPr="007621CD">
        <w:rPr>
          <w:rFonts w:ascii="Book Antiqua" w:hAnsi="Book Antiqua"/>
          <w:sz w:val="26"/>
          <w:szCs w:val="26"/>
        </w:rPr>
        <w:t xml:space="preserve">An application </w:t>
      </w:r>
      <w:r>
        <w:rPr>
          <w:rFonts w:ascii="Book Antiqua" w:hAnsi="Book Antiqua"/>
          <w:sz w:val="26"/>
          <w:szCs w:val="26"/>
        </w:rPr>
        <w:t>for declaring the applicant’s CGP as Co-generation plant and there-by exempting the Applicant from purchase of Renewable Energy  Certificate  in respect of 3.7% of its consumption from their CGPs towards its share of Co-generation obligation;</w:t>
      </w:r>
    </w:p>
    <w:p w:rsidR="00344650" w:rsidRDefault="00344650" w:rsidP="00344650">
      <w:pPr>
        <w:spacing w:line="240" w:lineRule="auto"/>
        <w:ind w:left="720" w:hanging="720"/>
        <w:jc w:val="both"/>
        <w:rPr>
          <w:rFonts w:ascii="Book Antiqua" w:hAnsi="Book Antiqua"/>
          <w:bCs/>
          <w:sz w:val="26"/>
          <w:szCs w:val="26"/>
        </w:rPr>
      </w:pPr>
      <w:r>
        <w:rPr>
          <w:rFonts w:ascii="Book Antiqua" w:hAnsi="Book Antiqua"/>
          <w:b/>
          <w:bCs/>
          <w:sz w:val="26"/>
          <w:szCs w:val="26"/>
        </w:rPr>
        <w:tab/>
      </w:r>
      <w:r>
        <w:rPr>
          <w:rFonts w:ascii="Book Antiqua" w:hAnsi="Book Antiqua"/>
          <w:b/>
          <w:bCs/>
          <w:sz w:val="26"/>
          <w:szCs w:val="26"/>
        </w:rPr>
        <w:tab/>
      </w:r>
      <w:r>
        <w:rPr>
          <w:rFonts w:ascii="Book Antiqua" w:hAnsi="Book Antiqua"/>
          <w:b/>
          <w:bCs/>
          <w:sz w:val="26"/>
          <w:szCs w:val="26"/>
        </w:rPr>
        <w:tab/>
      </w:r>
      <w:r>
        <w:rPr>
          <w:rFonts w:ascii="Book Antiqua" w:hAnsi="Book Antiqua"/>
          <w:b/>
          <w:bCs/>
          <w:sz w:val="26"/>
          <w:szCs w:val="26"/>
        </w:rPr>
        <w:tab/>
      </w:r>
      <w:r>
        <w:rPr>
          <w:rFonts w:ascii="Book Antiqua" w:hAnsi="Book Antiqua"/>
          <w:b/>
          <w:bCs/>
          <w:sz w:val="26"/>
          <w:szCs w:val="26"/>
        </w:rPr>
        <w:tab/>
      </w:r>
      <w:r>
        <w:rPr>
          <w:rFonts w:ascii="Book Antiqua" w:hAnsi="Book Antiqua"/>
          <w:b/>
          <w:bCs/>
          <w:sz w:val="26"/>
          <w:szCs w:val="26"/>
        </w:rPr>
        <w:tab/>
      </w:r>
      <w:r>
        <w:rPr>
          <w:rFonts w:ascii="Book Antiqua" w:hAnsi="Book Antiqua"/>
          <w:b/>
          <w:bCs/>
          <w:sz w:val="26"/>
          <w:szCs w:val="26"/>
        </w:rPr>
        <w:tab/>
      </w:r>
      <w:proofErr w:type="gramStart"/>
      <w:r w:rsidRPr="007621CD">
        <w:rPr>
          <w:rFonts w:ascii="Book Antiqua" w:hAnsi="Book Antiqua"/>
          <w:bCs/>
          <w:sz w:val="26"/>
          <w:szCs w:val="26"/>
        </w:rPr>
        <w:t>A</w:t>
      </w:r>
      <w:proofErr w:type="gramEnd"/>
      <w:r w:rsidRPr="007621CD">
        <w:rPr>
          <w:rFonts w:ascii="Book Antiqua" w:hAnsi="Book Antiqua"/>
          <w:bCs/>
          <w:sz w:val="26"/>
          <w:szCs w:val="26"/>
        </w:rPr>
        <w:t xml:space="preserve"> N D</w:t>
      </w:r>
    </w:p>
    <w:p w:rsidR="00344650" w:rsidRPr="005B7608" w:rsidRDefault="00344650" w:rsidP="00344650">
      <w:pPr>
        <w:spacing w:line="240" w:lineRule="auto"/>
        <w:ind w:left="720"/>
        <w:jc w:val="both"/>
        <w:rPr>
          <w:rFonts w:ascii="Book Antiqua" w:hAnsi="Book Antiqua"/>
          <w:bCs/>
          <w:sz w:val="26"/>
          <w:szCs w:val="26"/>
        </w:rPr>
      </w:pPr>
      <w:r w:rsidRPr="007621CD">
        <w:rPr>
          <w:rFonts w:ascii="Book Antiqua" w:hAnsi="Book Antiqua"/>
          <w:sz w:val="26"/>
          <w:szCs w:val="26"/>
        </w:rPr>
        <w:t xml:space="preserve">In the matter </w:t>
      </w:r>
      <w:proofErr w:type="gramStart"/>
      <w:r w:rsidRPr="007621CD">
        <w:rPr>
          <w:rFonts w:ascii="Book Antiqua" w:hAnsi="Book Antiqua"/>
          <w:sz w:val="26"/>
          <w:szCs w:val="26"/>
        </w:rPr>
        <w:t>of :</w:t>
      </w:r>
      <w:proofErr w:type="gramEnd"/>
      <w:r w:rsidRPr="007621CD">
        <w:rPr>
          <w:rFonts w:ascii="Book Antiqua" w:hAnsi="Book Antiqua"/>
          <w:sz w:val="26"/>
          <w:szCs w:val="26"/>
        </w:rPr>
        <w:tab/>
      </w:r>
      <w:r w:rsidRPr="007621CD">
        <w:rPr>
          <w:rFonts w:ascii="Book Antiqua" w:hAnsi="Book Antiqua"/>
          <w:sz w:val="26"/>
          <w:szCs w:val="26"/>
        </w:rPr>
        <w:tab/>
      </w:r>
    </w:p>
    <w:p w:rsidR="00344650" w:rsidRPr="00E32C30" w:rsidRDefault="00344650" w:rsidP="00344650">
      <w:pPr>
        <w:pStyle w:val="NoSpacing"/>
        <w:ind w:left="2880"/>
        <w:jc w:val="both"/>
      </w:pPr>
      <w:r w:rsidRPr="00E32C30">
        <w:rPr>
          <w:rFonts w:ascii="Book Antiqua" w:hAnsi="Book Antiqua"/>
          <w:sz w:val="26"/>
          <w:szCs w:val="26"/>
        </w:rPr>
        <w:t xml:space="preserve">M/s. </w:t>
      </w:r>
      <w:proofErr w:type="spellStart"/>
      <w:r w:rsidRPr="00E32C30">
        <w:rPr>
          <w:rFonts w:ascii="Book Antiqua" w:hAnsi="Book Antiqua"/>
          <w:sz w:val="26"/>
          <w:szCs w:val="26"/>
        </w:rPr>
        <w:t>Bhushan</w:t>
      </w:r>
      <w:proofErr w:type="spellEnd"/>
      <w:r w:rsidRPr="00E32C30">
        <w:rPr>
          <w:rFonts w:ascii="Book Antiqua" w:hAnsi="Book Antiqua"/>
          <w:sz w:val="26"/>
          <w:szCs w:val="26"/>
        </w:rPr>
        <w:t xml:space="preserve"> Power &amp; Steel Limited</w:t>
      </w:r>
      <w:r>
        <w:rPr>
          <w:rFonts w:ascii="Book Antiqua" w:hAnsi="Book Antiqua"/>
          <w:sz w:val="26"/>
          <w:szCs w:val="26"/>
        </w:rPr>
        <w:t xml:space="preserve">, </w:t>
      </w:r>
      <w:r w:rsidRPr="00E32C30">
        <w:rPr>
          <w:rFonts w:ascii="Book Antiqua" w:hAnsi="Book Antiqua"/>
          <w:sz w:val="26"/>
          <w:szCs w:val="26"/>
        </w:rPr>
        <w:t>a company incorporated under the provisions of the Companies Act, 1956,</w:t>
      </w:r>
      <w:r>
        <w:rPr>
          <w:rFonts w:ascii="Book Antiqua" w:hAnsi="Book Antiqua"/>
          <w:sz w:val="26"/>
          <w:szCs w:val="26"/>
        </w:rPr>
        <w:t xml:space="preserve"> </w:t>
      </w:r>
      <w:r w:rsidRPr="00E32C30">
        <w:rPr>
          <w:rFonts w:ascii="Book Antiqua" w:hAnsi="Book Antiqua"/>
          <w:sz w:val="26"/>
          <w:szCs w:val="26"/>
        </w:rPr>
        <w:t>having its Registered Office at 4th Floor,</w:t>
      </w:r>
      <w:r>
        <w:rPr>
          <w:rFonts w:ascii="Book Antiqua" w:hAnsi="Book Antiqua"/>
          <w:sz w:val="26"/>
          <w:szCs w:val="26"/>
        </w:rPr>
        <w:t xml:space="preserve"> </w:t>
      </w:r>
      <w:r w:rsidRPr="00E32C30">
        <w:rPr>
          <w:rFonts w:ascii="Book Antiqua" w:hAnsi="Book Antiqua"/>
          <w:sz w:val="26"/>
          <w:szCs w:val="26"/>
        </w:rPr>
        <w:t xml:space="preserve">Tolstoy House, Tolstoy </w:t>
      </w:r>
      <w:proofErr w:type="spellStart"/>
      <w:r w:rsidRPr="00E32C30">
        <w:rPr>
          <w:rFonts w:ascii="Book Antiqua" w:hAnsi="Book Antiqua"/>
          <w:sz w:val="26"/>
          <w:szCs w:val="26"/>
        </w:rPr>
        <w:t>Marg</w:t>
      </w:r>
      <w:proofErr w:type="spellEnd"/>
      <w:r w:rsidRPr="00E32C30">
        <w:rPr>
          <w:rFonts w:ascii="Book Antiqua" w:hAnsi="Book Antiqua"/>
          <w:sz w:val="26"/>
          <w:szCs w:val="26"/>
        </w:rPr>
        <w:t>, Connaught Place, New Delhi-110001</w:t>
      </w:r>
      <w:r>
        <w:rPr>
          <w:rFonts w:ascii="Book Antiqua" w:hAnsi="Book Antiqua"/>
          <w:sz w:val="26"/>
          <w:szCs w:val="26"/>
        </w:rPr>
        <w:t xml:space="preserve">, </w:t>
      </w:r>
      <w:r w:rsidRPr="00E32C30">
        <w:rPr>
          <w:rFonts w:ascii="Book Antiqua" w:hAnsi="Book Antiqua"/>
          <w:sz w:val="26"/>
          <w:szCs w:val="26"/>
        </w:rPr>
        <w:t xml:space="preserve">Presently At- Village </w:t>
      </w:r>
      <w:proofErr w:type="spellStart"/>
      <w:r w:rsidRPr="00E32C30">
        <w:rPr>
          <w:rFonts w:ascii="Book Antiqua" w:hAnsi="Book Antiqua"/>
          <w:sz w:val="26"/>
          <w:szCs w:val="26"/>
        </w:rPr>
        <w:t>Thelkoloi</w:t>
      </w:r>
      <w:proofErr w:type="spellEnd"/>
      <w:r w:rsidRPr="00E32C30">
        <w:rPr>
          <w:rFonts w:ascii="Book Antiqua" w:hAnsi="Book Antiqua"/>
          <w:sz w:val="26"/>
          <w:szCs w:val="26"/>
        </w:rPr>
        <w:t>, Po-</w:t>
      </w:r>
      <w:proofErr w:type="spellStart"/>
      <w:r w:rsidRPr="00E32C30">
        <w:rPr>
          <w:rFonts w:ascii="Book Antiqua" w:hAnsi="Book Antiqua"/>
          <w:sz w:val="26"/>
          <w:szCs w:val="26"/>
        </w:rPr>
        <w:t>Lapanga</w:t>
      </w:r>
      <w:proofErr w:type="spellEnd"/>
      <w:r w:rsidRPr="00E32C30">
        <w:rPr>
          <w:rFonts w:ascii="Book Antiqua" w:hAnsi="Book Antiqua"/>
          <w:sz w:val="26"/>
          <w:szCs w:val="26"/>
        </w:rPr>
        <w:t xml:space="preserve">, </w:t>
      </w:r>
      <w:proofErr w:type="spellStart"/>
      <w:r w:rsidRPr="00E32C30">
        <w:rPr>
          <w:rFonts w:ascii="Book Antiqua" w:hAnsi="Book Antiqua"/>
          <w:sz w:val="26"/>
          <w:szCs w:val="26"/>
        </w:rPr>
        <w:t>Rengali</w:t>
      </w:r>
      <w:proofErr w:type="spellEnd"/>
      <w:r w:rsidRPr="00E32C30">
        <w:rPr>
          <w:rFonts w:ascii="Book Antiqua" w:hAnsi="Book Antiqua"/>
          <w:sz w:val="26"/>
          <w:szCs w:val="26"/>
        </w:rPr>
        <w:t>, Dist.-</w:t>
      </w:r>
      <w:proofErr w:type="spellStart"/>
      <w:r w:rsidRPr="00E32C30">
        <w:rPr>
          <w:rFonts w:ascii="Book Antiqua" w:hAnsi="Book Antiqua"/>
          <w:sz w:val="26"/>
          <w:szCs w:val="26"/>
        </w:rPr>
        <w:t>Sambalpur</w:t>
      </w:r>
      <w:proofErr w:type="spellEnd"/>
      <w:r w:rsidRPr="00E32C30">
        <w:rPr>
          <w:rFonts w:ascii="Book Antiqua" w:hAnsi="Book Antiqua"/>
          <w:sz w:val="26"/>
          <w:szCs w:val="26"/>
        </w:rPr>
        <w:t xml:space="preserve">, Orissa, represented through its </w:t>
      </w:r>
      <w:r>
        <w:rPr>
          <w:rFonts w:ascii="Book Antiqua" w:hAnsi="Book Antiqua"/>
          <w:sz w:val="26"/>
          <w:szCs w:val="26"/>
        </w:rPr>
        <w:t xml:space="preserve">Vice-President Sri </w:t>
      </w:r>
      <w:proofErr w:type="spellStart"/>
      <w:r>
        <w:rPr>
          <w:rFonts w:ascii="Book Antiqua" w:hAnsi="Book Antiqua"/>
          <w:sz w:val="26"/>
          <w:szCs w:val="26"/>
        </w:rPr>
        <w:t>Prabhat</w:t>
      </w:r>
      <w:proofErr w:type="spellEnd"/>
      <w:r>
        <w:rPr>
          <w:rFonts w:ascii="Book Antiqua" w:hAnsi="Book Antiqua"/>
          <w:sz w:val="26"/>
          <w:szCs w:val="26"/>
        </w:rPr>
        <w:t xml:space="preserve"> Kumar </w:t>
      </w:r>
      <w:proofErr w:type="spellStart"/>
      <w:r>
        <w:rPr>
          <w:rFonts w:ascii="Book Antiqua" w:hAnsi="Book Antiqua"/>
          <w:sz w:val="26"/>
          <w:szCs w:val="26"/>
        </w:rPr>
        <w:t>Mishra</w:t>
      </w:r>
      <w:proofErr w:type="spellEnd"/>
    </w:p>
    <w:p w:rsidR="00344650" w:rsidRPr="007621CD" w:rsidRDefault="00344650" w:rsidP="00344650">
      <w:pPr>
        <w:spacing w:line="360" w:lineRule="auto"/>
        <w:jc w:val="both"/>
        <w:rPr>
          <w:rFonts w:ascii="Book Antiqua" w:hAnsi="Book Antiqua"/>
          <w:sz w:val="26"/>
          <w:szCs w:val="26"/>
        </w:rPr>
      </w:pPr>
      <w:r w:rsidRPr="007621CD">
        <w:rPr>
          <w:rFonts w:ascii="Book Antiqua" w:hAnsi="Book Antiqua"/>
          <w:sz w:val="26"/>
          <w:szCs w:val="26"/>
        </w:rPr>
        <w:tab/>
      </w:r>
      <w:r w:rsidRPr="007621CD">
        <w:rPr>
          <w:rFonts w:ascii="Book Antiqua" w:hAnsi="Book Antiqua"/>
          <w:sz w:val="26"/>
          <w:szCs w:val="26"/>
        </w:rPr>
        <w:tab/>
      </w:r>
      <w:r w:rsidRPr="007621CD">
        <w:rPr>
          <w:rFonts w:ascii="Book Antiqua" w:hAnsi="Book Antiqua"/>
          <w:sz w:val="26"/>
          <w:szCs w:val="26"/>
        </w:rPr>
        <w:tab/>
      </w:r>
      <w:r w:rsidRPr="007621CD">
        <w:rPr>
          <w:rFonts w:ascii="Book Antiqua" w:hAnsi="Book Antiqua"/>
          <w:sz w:val="26"/>
          <w:szCs w:val="26"/>
        </w:rPr>
        <w:tab/>
      </w:r>
      <w:r w:rsidRPr="007621CD">
        <w:rPr>
          <w:rFonts w:ascii="Book Antiqua" w:hAnsi="Book Antiqua"/>
          <w:sz w:val="26"/>
          <w:szCs w:val="26"/>
        </w:rPr>
        <w:tab/>
      </w:r>
      <w:r w:rsidRPr="007621CD">
        <w:rPr>
          <w:rFonts w:ascii="Book Antiqua" w:hAnsi="Book Antiqua"/>
          <w:sz w:val="26"/>
          <w:szCs w:val="26"/>
        </w:rPr>
        <w:tab/>
      </w:r>
      <w:r w:rsidRPr="007621CD">
        <w:rPr>
          <w:rFonts w:ascii="Book Antiqua" w:hAnsi="Book Antiqua"/>
          <w:sz w:val="26"/>
          <w:szCs w:val="26"/>
        </w:rPr>
        <w:tab/>
      </w:r>
      <w:r w:rsidRPr="007621CD">
        <w:rPr>
          <w:rFonts w:ascii="Book Antiqua" w:hAnsi="Book Antiqua"/>
          <w:sz w:val="26"/>
          <w:szCs w:val="26"/>
        </w:rPr>
        <w:tab/>
      </w:r>
      <w:r w:rsidRPr="007621CD">
        <w:rPr>
          <w:rFonts w:ascii="Book Antiqua" w:hAnsi="Book Antiqua"/>
          <w:sz w:val="26"/>
          <w:szCs w:val="26"/>
        </w:rPr>
        <w:tab/>
        <w:t>…..</w:t>
      </w:r>
      <w:r w:rsidRPr="007621CD">
        <w:rPr>
          <w:rFonts w:ascii="Book Antiqua" w:hAnsi="Book Antiqua"/>
          <w:sz w:val="26"/>
          <w:szCs w:val="26"/>
        </w:rPr>
        <w:tab/>
      </w:r>
      <w:r w:rsidRPr="007621CD">
        <w:rPr>
          <w:rFonts w:ascii="Book Antiqua" w:hAnsi="Book Antiqua"/>
          <w:b/>
          <w:bCs/>
          <w:sz w:val="26"/>
          <w:szCs w:val="26"/>
        </w:rPr>
        <w:t>Applicant</w:t>
      </w:r>
    </w:p>
    <w:p w:rsidR="00344650" w:rsidRDefault="00344650" w:rsidP="00344650">
      <w:pPr>
        <w:spacing w:line="360" w:lineRule="auto"/>
        <w:ind w:left="4320"/>
        <w:jc w:val="both"/>
        <w:rPr>
          <w:rFonts w:ascii="Book Antiqua" w:hAnsi="Book Antiqua"/>
          <w:sz w:val="26"/>
          <w:szCs w:val="26"/>
        </w:rPr>
      </w:pPr>
      <w:r w:rsidRPr="00E32C30">
        <w:rPr>
          <w:rFonts w:ascii="Book Antiqua" w:hAnsi="Book Antiqua"/>
          <w:sz w:val="26"/>
          <w:szCs w:val="26"/>
        </w:rPr>
        <w:lastRenderedPageBreak/>
        <w:t>The humble petition</w:t>
      </w:r>
      <w:r>
        <w:rPr>
          <w:rFonts w:ascii="Book Antiqua" w:hAnsi="Book Antiqua"/>
          <w:sz w:val="26"/>
          <w:szCs w:val="26"/>
        </w:rPr>
        <w:t xml:space="preserve"> of the A</w:t>
      </w:r>
      <w:r w:rsidRPr="007621CD">
        <w:rPr>
          <w:rFonts w:ascii="Book Antiqua" w:hAnsi="Book Antiqua"/>
          <w:sz w:val="26"/>
          <w:szCs w:val="26"/>
        </w:rPr>
        <w:t xml:space="preserve">pplicant Company above named. </w:t>
      </w:r>
    </w:p>
    <w:p w:rsidR="00344650" w:rsidRPr="007621CD" w:rsidRDefault="00344650" w:rsidP="00344650">
      <w:pPr>
        <w:spacing w:line="360" w:lineRule="auto"/>
        <w:ind w:left="4320"/>
        <w:jc w:val="both"/>
        <w:rPr>
          <w:rFonts w:ascii="Book Antiqua" w:hAnsi="Book Antiqua"/>
          <w:sz w:val="26"/>
          <w:szCs w:val="26"/>
        </w:rPr>
      </w:pPr>
    </w:p>
    <w:p w:rsidR="00344650" w:rsidRPr="00F55A67" w:rsidRDefault="00344650" w:rsidP="00344650">
      <w:pPr>
        <w:spacing w:line="360" w:lineRule="auto"/>
        <w:ind w:firstLine="720"/>
        <w:jc w:val="both"/>
        <w:rPr>
          <w:rFonts w:ascii="Book Antiqua" w:hAnsi="Book Antiqua"/>
          <w:caps/>
          <w:sz w:val="26"/>
          <w:szCs w:val="26"/>
        </w:rPr>
      </w:pPr>
      <w:r w:rsidRPr="00F55A67">
        <w:rPr>
          <w:rFonts w:ascii="Book Antiqua" w:hAnsi="Book Antiqua"/>
          <w:b/>
          <w:caps/>
          <w:sz w:val="28"/>
          <w:szCs w:val="28"/>
        </w:rPr>
        <w:t>Most Respectfully Sheweth:</w:t>
      </w:r>
      <w:r w:rsidRPr="00F55A67">
        <w:rPr>
          <w:rFonts w:ascii="Book Antiqua" w:hAnsi="Book Antiqua"/>
          <w:caps/>
          <w:sz w:val="26"/>
          <w:szCs w:val="26"/>
        </w:rPr>
        <w:t xml:space="preserve"> -</w:t>
      </w:r>
    </w:p>
    <w:p w:rsidR="00344650" w:rsidRDefault="00344650" w:rsidP="00344650">
      <w:pPr>
        <w:pStyle w:val="ListParagraph"/>
        <w:numPr>
          <w:ilvl w:val="0"/>
          <w:numId w:val="1"/>
        </w:numPr>
        <w:spacing w:line="480" w:lineRule="auto"/>
        <w:ind w:hanging="731"/>
        <w:jc w:val="both"/>
        <w:rPr>
          <w:rFonts w:ascii="Book Antiqua" w:hAnsi="Book Antiqua"/>
          <w:sz w:val="26"/>
        </w:rPr>
      </w:pPr>
      <w:r>
        <w:rPr>
          <w:rFonts w:ascii="Book Antiqua" w:hAnsi="Book Antiqua"/>
          <w:sz w:val="26"/>
          <w:szCs w:val="26"/>
        </w:rPr>
        <w:t xml:space="preserve">That the Applicant </w:t>
      </w:r>
      <w:r w:rsidRPr="007621CD">
        <w:rPr>
          <w:rFonts w:ascii="Book Antiqua" w:eastAsia="Batang" w:hAnsi="Book Antiqua"/>
          <w:sz w:val="26"/>
        </w:rPr>
        <w:t xml:space="preserve">is a company incorporated under the provisions of the Companies Act, 1956, </w:t>
      </w:r>
      <w:r w:rsidRPr="007621CD">
        <w:rPr>
          <w:rFonts w:ascii="Book Antiqua" w:hAnsi="Book Antiqua"/>
          <w:sz w:val="26"/>
        </w:rPr>
        <w:t>having its Registered Office at 4</w:t>
      </w:r>
      <w:r w:rsidRPr="007621CD">
        <w:rPr>
          <w:rFonts w:ascii="Book Antiqua" w:hAnsi="Book Antiqua"/>
          <w:sz w:val="26"/>
          <w:vertAlign w:val="superscript"/>
        </w:rPr>
        <w:t>th</w:t>
      </w:r>
      <w:r w:rsidRPr="007621CD">
        <w:rPr>
          <w:rFonts w:ascii="Book Antiqua" w:hAnsi="Book Antiqua"/>
          <w:sz w:val="26"/>
        </w:rPr>
        <w:t xml:space="preserve"> Floor, Tolstoy House, Tolstoy </w:t>
      </w:r>
      <w:proofErr w:type="spellStart"/>
      <w:r w:rsidRPr="007621CD">
        <w:rPr>
          <w:rFonts w:ascii="Book Antiqua" w:hAnsi="Book Antiqua"/>
          <w:sz w:val="26"/>
        </w:rPr>
        <w:t>Marg</w:t>
      </w:r>
      <w:proofErr w:type="spellEnd"/>
      <w:r w:rsidRPr="007621CD">
        <w:rPr>
          <w:rFonts w:ascii="Book Antiqua" w:hAnsi="Book Antiqua"/>
          <w:sz w:val="26"/>
        </w:rPr>
        <w:t xml:space="preserve">, Connaught Place, New Delhi-110001 having </w:t>
      </w:r>
      <w:r>
        <w:rPr>
          <w:rFonts w:ascii="Book Antiqua" w:hAnsi="Book Antiqua"/>
          <w:sz w:val="26"/>
        </w:rPr>
        <w:t xml:space="preserve">Steel Manufacturing </w:t>
      </w:r>
      <w:r w:rsidRPr="007621CD">
        <w:rPr>
          <w:rFonts w:ascii="Book Antiqua" w:hAnsi="Book Antiqua"/>
          <w:sz w:val="26"/>
        </w:rPr>
        <w:t xml:space="preserve">plants at Chandigarh, Punjab and at Kolkata in the State of West Bengal and Branches all over India. </w:t>
      </w:r>
    </w:p>
    <w:p w:rsidR="00344650" w:rsidRPr="00804345" w:rsidRDefault="00344650" w:rsidP="00344650">
      <w:pPr>
        <w:pStyle w:val="ListParagraph"/>
        <w:numPr>
          <w:ilvl w:val="0"/>
          <w:numId w:val="1"/>
        </w:numPr>
        <w:spacing w:after="0" w:line="480" w:lineRule="auto"/>
        <w:ind w:hanging="720"/>
        <w:jc w:val="both"/>
        <w:rPr>
          <w:rFonts w:ascii="Book Antiqua" w:hAnsi="Book Antiqua" w:cs="Tahoma"/>
          <w:b/>
          <w:sz w:val="26"/>
          <w:szCs w:val="26"/>
          <w:u w:val="single"/>
        </w:rPr>
      </w:pPr>
      <w:r w:rsidRPr="00804345">
        <w:rPr>
          <w:rFonts w:ascii="Book Antiqua" w:eastAsia="Batang" w:hAnsi="Book Antiqua"/>
          <w:sz w:val="26"/>
          <w:szCs w:val="26"/>
        </w:rPr>
        <w:t>That t</w:t>
      </w:r>
      <w:r w:rsidRPr="00804345">
        <w:rPr>
          <w:rFonts w:ascii="Book Antiqua" w:hAnsi="Book Antiqua"/>
          <w:sz w:val="26"/>
        </w:rPr>
        <w:t>he Applicant has set-up an Integrated Steel Plant at</w:t>
      </w:r>
      <w:r w:rsidRPr="00804345">
        <w:rPr>
          <w:rFonts w:ascii="Book Antiqua" w:eastAsia="Batang" w:hAnsi="Book Antiqua"/>
          <w:sz w:val="26"/>
        </w:rPr>
        <w:t xml:space="preserve"> Village </w:t>
      </w:r>
      <w:proofErr w:type="spellStart"/>
      <w:r w:rsidRPr="00804345">
        <w:rPr>
          <w:rFonts w:ascii="Book Antiqua" w:eastAsia="Batang" w:hAnsi="Book Antiqua"/>
          <w:sz w:val="26"/>
        </w:rPr>
        <w:t>Thelkoloi</w:t>
      </w:r>
      <w:proofErr w:type="spellEnd"/>
      <w:r w:rsidRPr="00804345">
        <w:rPr>
          <w:rFonts w:ascii="Book Antiqua" w:eastAsia="Batang" w:hAnsi="Book Antiqua"/>
          <w:sz w:val="26"/>
        </w:rPr>
        <w:t>, Po-</w:t>
      </w:r>
      <w:proofErr w:type="spellStart"/>
      <w:r w:rsidRPr="00804345">
        <w:rPr>
          <w:rFonts w:ascii="Book Antiqua" w:eastAsia="Batang" w:hAnsi="Book Antiqua"/>
          <w:sz w:val="26"/>
        </w:rPr>
        <w:t>Lapanga</w:t>
      </w:r>
      <w:proofErr w:type="spellEnd"/>
      <w:r w:rsidRPr="00804345">
        <w:rPr>
          <w:rFonts w:ascii="Book Antiqua" w:eastAsia="Batang" w:hAnsi="Book Antiqua"/>
          <w:sz w:val="26"/>
        </w:rPr>
        <w:t xml:space="preserve">, </w:t>
      </w:r>
      <w:proofErr w:type="spellStart"/>
      <w:r w:rsidRPr="00804345">
        <w:rPr>
          <w:rFonts w:ascii="Book Antiqua" w:eastAsia="Batang" w:hAnsi="Book Antiqua"/>
          <w:sz w:val="26"/>
        </w:rPr>
        <w:t>Rengali</w:t>
      </w:r>
      <w:proofErr w:type="spellEnd"/>
      <w:r w:rsidRPr="00804345">
        <w:rPr>
          <w:rFonts w:ascii="Book Antiqua" w:eastAsia="Batang" w:hAnsi="Book Antiqua"/>
          <w:sz w:val="26"/>
        </w:rPr>
        <w:t>, Dist.-</w:t>
      </w:r>
      <w:proofErr w:type="spellStart"/>
      <w:r w:rsidRPr="00804345">
        <w:rPr>
          <w:rFonts w:ascii="Book Antiqua" w:eastAsia="Batang" w:hAnsi="Book Antiqua"/>
          <w:sz w:val="26"/>
        </w:rPr>
        <w:t>Sambalpur</w:t>
      </w:r>
      <w:proofErr w:type="spellEnd"/>
      <w:r w:rsidRPr="00804345">
        <w:rPr>
          <w:rFonts w:ascii="Book Antiqua" w:eastAsia="Batang" w:hAnsi="Book Antiqua"/>
          <w:sz w:val="26"/>
        </w:rPr>
        <w:t xml:space="preserve"> in the State of Orissa. T</w:t>
      </w:r>
      <w:r w:rsidRPr="00804345">
        <w:rPr>
          <w:rFonts w:ascii="Book Antiqua" w:eastAsia="Batang" w:hAnsi="Book Antiqua"/>
          <w:sz w:val="26"/>
          <w:szCs w:val="26"/>
        </w:rPr>
        <w:t xml:space="preserve">he Applicant has also installed </w:t>
      </w:r>
      <w:r w:rsidRPr="00804345">
        <w:rPr>
          <w:rFonts w:ascii="Book Antiqua" w:hAnsi="Book Antiqua"/>
          <w:sz w:val="26"/>
          <w:szCs w:val="26"/>
        </w:rPr>
        <w:t>Captive Power Plant and the present capacity of the CPP is 376 MW.</w:t>
      </w:r>
      <w:r w:rsidRPr="00804345">
        <w:rPr>
          <w:rFonts w:ascii="Book Antiqua" w:hAnsi="Book Antiqua"/>
          <w:sz w:val="26"/>
          <w:szCs w:val="26"/>
        </w:rPr>
        <w:tab/>
      </w:r>
      <w:r w:rsidRPr="00804345">
        <w:rPr>
          <w:rFonts w:ascii="Book Antiqua" w:hAnsi="Book Antiqua"/>
          <w:sz w:val="26"/>
          <w:szCs w:val="26"/>
        </w:rPr>
        <w:tab/>
      </w:r>
      <w:r w:rsidRPr="00804345">
        <w:rPr>
          <w:rFonts w:ascii="Book Antiqua" w:hAnsi="Book Antiqua"/>
          <w:sz w:val="26"/>
          <w:szCs w:val="26"/>
        </w:rPr>
        <w:tab/>
      </w:r>
      <w:r w:rsidRPr="00804345">
        <w:rPr>
          <w:rFonts w:ascii="Book Antiqua" w:hAnsi="Book Antiqua"/>
          <w:sz w:val="26"/>
          <w:szCs w:val="26"/>
        </w:rPr>
        <w:tab/>
      </w:r>
    </w:p>
    <w:p w:rsidR="00344650" w:rsidRDefault="00344650" w:rsidP="00344650">
      <w:pPr>
        <w:pStyle w:val="ListParagraph"/>
        <w:numPr>
          <w:ilvl w:val="0"/>
          <w:numId w:val="1"/>
        </w:numPr>
        <w:spacing w:after="0" w:line="480" w:lineRule="auto"/>
        <w:ind w:hanging="720"/>
        <w:jc w:val="both"/>
        <w:rPr>
          <w:rFonts w:ascii="Book Antiqua" w:hAnsi="Book Antiqua" w:cs="Tahoma"/>
          <w:b/>
          <w:sz w:val="26"/>
          <w:szCs w:val="26"/>
          <w:u w:val="single"/>
        </w:rPr>
      </w:pPr>
      <w:r>
        <w:rPr>
          <w:rFonts w:ascii="Book Antiqua" w:hAnsi="Book Antiqua" w:cs="Tahoma"/>
          <w:sz w:val="26"/>
          <w:szCs w:val="26"/>
        </w:rPr>
        <w:t>That i</w:t>
      </w:r>
      <w:r w:rsidRPr="00EF7659">
        <w:rPr>
          <w:rFonts w:ascii="Book Antiqua" w:hAnsi="Book Antiqua" w:cs="Tahoma"/>
          <w:sz w:val="26"/>
          <w:szCs w:val="26"/>
        </w:rPr>
        <w:t>n accordance with</w:t>
      </w:r>
      <w:r>
        <w:rPr>
          <w:rFonts w:ascii="Book Antiqua" w:hAnsi="Book Antiqua" w:cs="Tahoma"/>
          <w:sz w:val="26"/>
          <w:szCs w:val="26"/>
        </w:rPr>
        <w:t xml:space="preserve"> the provisions of</w:t>
      </w:r>
      <w:r w:rsidRPr="00EF7659">
        <w:rPr>
          <w:rFonts w:ascii="Book Antiqua" w:hAnsi="Book Antiqua" w:cs="Tahoma"/>
          <w:sz w:val="26"/>
          <w:szCs w:val="26"/>
        </w:rPr>
        <w:t xml:space="preserve"> </w:t>
      </w:r>
      <w:r>
        <w:rPr>
          <w:rFonts w:ascii="Book Antiqua" w:hAnsi="Book Antiqua" w:cs="Tahoma"/>
          <w:sz w:val="26"/>
          <w:szCs w:val="26"/>
        </w:rPr>
        <w:t>S</w:t>
      </w:r>
      <w:r w:rsidRPr="00EF7659">
        <w:rPr>
          <w:rFonts w:ascii="Book Antiqua" w:hAnsi="Book Antiqua" w:cs="Tahoma"/>
          <w:sz w:val="26"/>
          <w:szCs w:val="26"/>
        </w:rPr>
        <w:t>ection 61, 66, 86(1</w:t>
      </w:r>
      <w:proofErr w:type="gramStart"/>
      <w:r w:rsidRPr="00EF7659">
        <w:rPr>
          <w:rFonts w:ascii="Book Antiqua" w:hAnsi="Book Antiqua" w:cs="Tahoma"/>
          <w:sz w:val="26"/>
          <w:szCs w:val="26"/>
        </w:rPr>
        <w:t>)(</w:t>
      </w:r>
      <w:proofErr w:type="gramEnd"/>
      <w:r w:rsidRPr="00EF7659">
        <w:rPr>
          <w:rFonts w:ascii="Book Antiqua" w:hAnsi="Book Antiqua" w:cs="Tahoma"/>
          <w:sz w:val="26"/>
          <w:szCs w:val="26"/>
        </w:rPr>
        <w:t xml:space="preserve">e) and 181 of the Indian Electricity Act, 2003, the </w:t>
      </w:r>
      <w:proofErr w:type="spellStart"/>
      <w:r w:rsidRPr="00EF7659">
        <w:rPr>
          <w:rFonts w:ascii="Book Antiqua" w:hAnsi="Book Antiqua" w:cs="Tahoma"/>
          <w:sz w:val="26"/>
          <w:szCs w:val="26"/>
        </w:rPr>
        <w:t>Hon’ble</w:t>
      </w:r>
      <w:proofErr w:type="spellEnd"/>
      <w:r w:rsidRPr="00EF7659">
        <w:rPr>
          <w:rFonts w:ascii="Book Antiqua" w:hAnsi="Book Antiqua" w:cs="Tahoma"/>
          <w:sz w:val="26"/>
          <w:szCs w:val="26"/>
        </w:rPr>
        <w:t xml:space="preserve"> Commission vide </w:t>
      </w:r>
      <w:r>
        <w:rPr>
          <w:rFonts w:ascii="Book Antiqua" w:hAnsi="Book Antiqua" w:cs="Tahoma"/>
          <w:sz w:val="26"/>
          <w:szCs w:val="26"/>
        </w:rPr>
        <w:t>its</w:t>
      </w:r>
      <w:r w:rsidRPr="00EF7659">
        <w:rPr>
          <w:rFonts w:ascii="Book Antiqua" w:hAnsi="Book Antiqua" w:cs="Tahoma"/>
          <w:sz w:val="26"/>
          <w:szCs w:val="26"/>
        </w:rPr>
        <w:t xml:space="preserve"> </w:t>
      </w:r>
      <w:r>
        <w:rPr>
          <w:rFonts w:ascii="Book Antiqua" w:hAnsi="Book Antiqua" w:cs="Tahoma"/>
          <w:sz w:val="26"/>
          <w:szCs w:val="26"/>
        </w:rPr>
        <w:t>N</w:t>
      </w:r>
      <w:r w:rsidRPr="00EF7659">
        <w:rPr>
          <w:rFonts w:ascii="Book Antiqua" w:hAnsi="Book Antiqua" w:cs="Tahoma"/>
          <w:sz w:val="26"/>
          <w:szCs w:val="26"/>
        </w:rPr>
        <w:t xml:space="preserve">otification </w:t>
      </w:r>
      <w:r>
        <w:rPr>
          <w:rFonts w:ascii="Book Antiqua" w:hAnsi="Book Antiqua" w:cs="Tahoma"/>
          <w:sz w:val="26"/>
          <w:szCs w:val="26"/>
        </w:rPr>
        <w:t>N</w:t>
      </w:r>
      <w:r w:rsidRPr="00EF7659">
        <w:rPr>
          <w:rFonts w:ascii="Book Antiqua" w:hAnsi="Book Antiqua" w:cs="Tahoma"/>
          <w:sz w:val="26"/>
          <w:szCs w:val="26"/>
        </w:rPr>
        <w:t>o. OERC-Engg-02/2010 d</w:t>
      </w:r>
      <w:r>
        <w:rPr>
          <w:rFonts w:ascii="Book Antiqua" w:hAnsi="Book Antiqua" w:cs="Tahoma"/>
          <w:sz w:val="26"/>
          <w:szCs w:val="26"/>
        </w:rPr>
        <w:t>a</w:t>
      </w:r>
      <w:r w:rsidRPr="00EF7659">
        <w:rPr>
          <w:rFonts w:ascii="Book Antiqua" w:hAnsi="Book Antiqua" w:cs="Tahoma"/>
          <w:sz w:val="26"/>
          <w:szCs w:val="26"/>
        </w:rPr>
        <w:t>t</w:t>
      </w:r>
      <w:r>
        <w:rPr>
          <w:rFonts w:ascii="Book Antiqua" w:hAnsi="Book Antiqua" w:cs="Tahoma"/>
          <w:sz w:val="26"/>
          <w:szCs w:val="26"/>
        </w:rPr>
        <w:t>e</w:t>
      </w:r>
      <w:r w:rsidRPr="00EF7659">
        <w:rPr>
          <w:rFonts w:ascii="Book Antiqua" w:hAnsi="Book Antiqua" w:cs="Tahoma"/>
          <w:sz w:val="26"/>
          <w:szCs w:val="26"/>
        </w:rPr>
        <w:t>d 30</w:t>
      </w:r>
      <w:r w:rsidRPr="00EF7659">
        <w:rPr>
          <w:rFonts w:ascii="Book Antiqua" w:hAnsi="Book Antiqua" w:cs="Tahoma"/>
          <w:sz w:val="26"/>
          <w:szCs w:val="26"/>
          <w:vertAlign w:val="superscript"/>
        </w:rPr>
        <w:t>th</w:t>
      </w:r>
      <w:r w:rsidRPr="00EF7659">
        <w:rPr>
          <w:rFonts w:ascii="Book Antiqua" w:hAnsi="Book Antiqua" w:cs="Tahoma"/>
          <w:sz w:val="26"/>
          <w:szCs w:val="26"/>
        </w:rPr>
        <w:t xml:space="preserve"> September 2010</w:t>
      </w:r>
      <w:r>
        <w:rPr>
          <w:rFonts w:ascii="Book Antiqua" w:hAnsi="Book Antiqua" w:cs="Tahoma"/>
          <w:sz w:val="26"/>
          <w:szCs w:val="26"/>
        </w:rPr>
        <w:t xml:space="preserve"> formulated </w:t>
      </w:r>
      <w:r w:rsidRPr="00EF7659">
        <w:rPr>
          <w:rFonts w:ascii="Book Antiqua" w:hAnsi="Book Antiqua" w:cs="Tahoma"/>
          <w:sz w:val="26"/>
          <w:szCs w:val="26"/>
        </w:rPr>
        <w:t>“</w:t>
      </w:r>
      <w:r w:rsidRPr="00EF7659">
        <w:rPr>
          <w:rFonts w:ascii="Book Antiqua" w:hAnsi="Book Antiqua" w:cs="Tahoma"/>
          <w:b/>
          <w:sz w:val="26"/>
          <w:szCs w:val="26"/>
        </w:rPr>
        <w:t>OERC (Renewable and Co-generation purchase obligations and its compliance) Regulation, 2010</w:t>
      </w:r>
      <w:r w:rsidRPr="00EF7659">
        <w:rPr>
          <w:rFonts w:ascii="Book Antiqua" w:hAnsi="Book Antiqua" w:cs="Tahoma"/>
          <w:sz w:val="26"/>
          <w:szCs w:val="26"/>
        </w:rPr>
        <w:t>”</w:t>
      </w:r>
      <w:r>
        <w:rPr>
          <w:rFonts w:ascii="Book Antiqua" w:hAnsi="Book Antiqua" w:cs="Tahoma"/>
          <w:sz w:val="26"/>
          <w:szCs w:val="26"/>
        </w:rPr>
        <w:t xml:space="preserve"> </w:t>
      </w:r>
      <w:r w:rsidRPr="00EF7659">
        <w:rPr>
          <w:rFonts w:ascii="Book Antiqua" w:hAnsi="Book Antiqua" w:cs="Tahoma"/>
          <w:sz w:val="26"/>
          <w:szCs w:val="26"/>
        </w:rPr>
        <w:t>for the Renewable and Co-generation Energy purchase</w:t>
      </w:r>
      <w:r>
        <w:rPr>
          <w:rFonts w:ascii="Book Antiqua" w:hAnsi="Book Antiqua" w:cs="Tahoma"/>
          <w:sz w:val="26"/>
          <w:szCs w:val="26"/>
        </w:rPr>
        <w:t xml:space="preserve"> obligations and its compliance</w:t>
      </w:r>
      <w:r w:rsidRPr="00EF7659">
        <w:rPr>
          <w:rFonts w:ascii="Book Antiqua" w:hAnsi="Book Antiqua" w:cs="Tahoma"/>
          <w:sz w:val="26"/>
          <w:szCs w:val="26"/>
        </w:rPr>
        <w:t>. As per the provisions in Sect</w:t>
      </w:r>
      <w:r>
        <w:rPr>
          <w:rFonts w:ascii="Book Antiqua" w:hAnsi="Book Antiqua" w:cs="Tahoma"/>
          <w:sz w:val="26"/>
          <w:szCs w:val="26"/>
        </w:rPr>
        <w:t>ion 2</w:t>
      </w:r>
      <w:r w:rsidRPr="00EF7659">
        <w:rPr>
          <w:rFonts w:ascii="Book Antiqua" w:hAnsi="Book Antiqua" w:cs="Tahoma"/>
          <w:sz w:val="26"/>
          <w:szCs w:val="26"/>
        </w:rPr>
        <w:t xml:space="preserve">(h)(2) of the said notification, the petitioner being an </w:t>
      </w:r>
      <w:r w:rsidRPr="00EF7659">
        <w:rPr>
          <w:rFonts w:ascii="Book Antiqua" w:hAnsi="Book Antiqua" w:cs="Tahoma"/>
          <w:sz w:val="26"/>
          <w:szCs w:val="26"/>
        </w:rPr>
        <w:lastRenderedPageBreak/>
        <w:t xml:space="preserve">“obligated entity” is consuming electricity generated from its Captive Generation Plant having capacity of 376 MW for their own use. Hence in order to comply </w:t>
      </w:r>
      <w:r>
        <w:rPr>
          <w:rFonts w:ascii="Book Antiqua" w:hAnsi="Book Antiqua" w:cs="Tahoma"/>
          <w:sz w:val="26"/>
          <w:szCs w:val="26"/>
        </w:rPr>
        <w:t>its</w:t>
      </w:r>
      <w:r w:rsidRPr="00EF7659">
        <w:rPr>
          <w:rFonts w:ascii="Book Antiqua" w:hAnsi="Book Antiqua" w:cs="Tahoma"/>
          <w:sz w:val="26"/>
          <w:szCs w:val="26"/>
        </w:rPr>
        <w:t xml:space="preserve"> obligation towards purchase of not less than 5% of its total annual consumption of energy from Co-generation and renewable energy sources under Clause 3 of R.P.O Regulation, 2010 the minimum quantum of purchase in percentage (in terms of their energy consumption in kWh) for the year 2011-12 </w:t>
      </w:r>
      <w:r>
        <w:rPr>
          <w:rFonts w:ascii="Book Antiqua" w:hAnsi="Book Antiqua" w:cs="Tahoma"/>
          <w:sz w:val="26"/>
          <w:szCs w:val="26"/>
        </w:rPr>
        <w:t>is 3.7% from Co-generation.</w:t>
      </w:r>
      <w:r>
        <w:rPr>
          <w:rFonts w:ascii="Book Antiqua" w:hAnsi="Book Antiqua" w:cs="Tahoma"/>
          <w:sz w:val="26"/>
          <w:szCs w:val="26"/>
        </w:rPr>
        <w:tab/>
      </w:r>
      <w:r>
        <w:rPr>
          <w:rFonts w:ascii="Book Antiqua" w:hAnsi="Book Antiqua" w:cs="Tahoma"/>
          <w:sz w:val="26"/>
          <w:szCs w:val="26"/>
        </w:rPr>
        <w:tab/>
      </w:r>
      <w:r>
        <w:rPr>
          <w:rFonts w:ascii="Book Antiqua" w:hAnsi="Book Antiqua" w:cs="Tahoma"/>
          <w:sz w:val="26"/>
          <w:szCs w:val="26"/>
        </w:rPr>
        <w:tab/>
      </w:r>
      <w:r w:rsidRPr="00EF7659">
        <w:rPr>
          <w:rFonts w:ascii="Book Antiqua" w:hAnsi="Book Antiqua" w:cs="Tahoma"/>
          <w:sz w:val="26"/>
          <w:szCs w:val="26"/>
        </w:rPr>
        <w:t xml:space="preserve">Copy of </w:t>
      </w:r>
      <w:r w:rsidRPr="001902A0">
        <w:rPr>
          <w:rFonts w:ascii="Book Antiqua" w:hAnsi="Book Antiqua" w:cs="Tahoma"/>
          <w:sz w:val="26"/>
          <w:szCs w:val="26"/>
        </w:rPr>
        <w:t>OERC (Renewable and Co-generation purchase obligations and its compliance) Regulation, 2010</w:t>
      </w:r>
      <w:r>
        <w:rPr>
          <w:rFonts w:ascii="Book Antiqua" w:hAnsi="Book Antiqua" w:cs="Tahoma"/>
          <w:sz w:val="26"/>
          <w:szCs w:val="26"/>
        </w:rPr>
        <w:t xml:space="preserve"> is annexed herewith and marked as </w:t>
      </w:r>
      <w:r>
        <w:rPr>
          <w:rFonts w:ascii="Book Antiqua" w:hAnsi="Book Antiqua" w:cs="Tahoma"/>
          <w:b/>
          <w:sz w:val="26"/>
          <w:szCs w:val="26"/>
          <w:u w:val="single"/>
        </w:rPr>
        <w:t>Annexure-1</w:t>
      </w:r>
      <w:r w:rsidRPr="00EF7659">
        <w:rPr>
          <w:rFonts w:ascii="Book Antiqua" w:hAnsi="Book Antiqua" w:cs="Tahoma"/>
          <w:sz w:val="26"/>
          <w:szCs w:val="26"/>
        </w:rPr>
        <w:t>.</w:t>
      </w:r>
    </w:p>
    <w:p w:rsidR="00344650" w:rsidRDefault="00344650" w:rsidP="00344650">
      <w:pPr>
        <w:pStyle w:val="ListParagraph"/>
        <w:numPr>
          <w:ilvl w:val="0"/>
          <w:numId w:val="1"/>
        </w:numPr>
        <w:spacing w:after="0" w:line="480" w:lineRule="auto"/>
        <w:ind w:hanging="720"/>
        <w:jc w:val="both"/>
        <w:rPr>
          <w:rFonts w:ascii="Book Antiqua" w:hAnsi="Book Antiqua" w:cs="Tahoma"/>
          <w:b/>
          <w:sz w:val="26"/>
          <w:szCs w:val="26"/>
          <w:u w:val="single"/>
        </w:rPr>
      </w:pPr>
      <w:r w:rsidRPr="001902A0">
        <w:rPr>
          <w:rFonts w:ascii="Book Antiqua" w:hAnsi="Book Antiqua" w:cs="Tahoma"/>
          <w:sz w:val="26"/>
          <w:szCs w:val="26"/>
        </w:rPr>
        <w:t xml:space="preserve">That it is submitted that </w:t>
      </w:r>
      <w:r>
        <w:rPr>
          <w:rFonts w:ascii="Book Antiqua" w:hAnsi="Book Antiqua" w:cs="Tahoma"/>
          <w:sz w:val="26"/>
          <w:szCs w:val="26"/>
        </w:rPr>
        <w:t>a</w:t>
      </w:r>
      <w:r w:rsidRPr="001902A0">
        <w:rPr>
          <w:rFonts w:ascii="Book Antiqua" w:hAnsi="Book Antiqua" w:cs="Tahoma"/>
          <w:sz w:val="26"/>
          <w:szCs w:val="26"/>
        </w:rPr>
        <w:t xml:space="preserve">s the petitioner’s unit is having Co-generation with 12 Nos. </w:t>
      </w:r>
      <w:r>
        <w:rPr>
          <w:rFonts w:ascii="Book Antiqua" w:hAnsi="Book Antiqua" w:cs="Tahoma"/>
          <w:sz w:val="26"/>
          <w:szCs w:val="26"/>
        </w:rPr>
        <w:t>Waste Heat Recovery</w:t>
      </w:r>
      <w:r w:rsidRPr="001902A0">
        <w:rPr>
          <w:rFonts w:ascii="Book Antiqua" w:hAnsi="Book Antiqua" w:cs="Tahoma"/>
          <w:sz w:val="26"/>
          <w:szCs w:val="26"/>
        </w:rPr>
        <w:t xml:space="preserve"> Boilers utilizing waste heat from the DRIs of its plant, for power generation by supplementing heat from Coal under Bottoming cycle</w:t>
      </w:r>
      <w:r>
        <w:rPr>
          <w:rFonts w:ascii="Book Antiqua" w:hAnsi="Book Antiqua" w:cs="Tahoma"/>
          <w:sz w:val="26"/>
          <w:szCs w:val="26"/>
        </w:rPr>
        <w:t>, in terms of</w:t>
      </w:r>
      <w:r w:rsidRPr="001902A0">
        <w:rPr>
          <w:rFonts w:ascii="Book Antiqua" w:hAnsi="Book Antiqua" w:cs="Tahoma"/>
          <w:sz w:val="26"/>
          <w:szCs w:val="26"/>
        </w:rPr>
        <w:t xml:space="preserve"> Clause 5.1(11)</w:t>
      </w:r>
      <w:r>
        <w:rPr>
          <w:rFonts w:ascii="Book Antiqua" w:hAnsi="Book Antiqua" w:cs="Tahoma"/>
          <w:sz w:val="26"/>
          <w:szCs w:val="26"/>
        </w:rPr>
        <w:t xml:space="preserve"> of</w:t>
      </w:r>
      <w:r w:rsidRPr="001902A0">
        <w:rPr>
          <w:rFonts w:ascii="Book Antiqua" w:hAnsi="Book Antiqua" w:cs="Tahoma"/>
          <w:sz w:val="26"/>
          <w:szCs w:val="26"/>
        </w:rPr>
        <w:t xml:space="preserve"> Resolution no.A-40/95/IPC-1 d</w:t>
      </w:r>
      <w:r>
        <w:rPr>
          <w:rFonts w:ascii="Book Antiqua" w:hAnsi="Book Antiqua" w:cs="Tahoma"/>
          <w:sz w:val="26"/>
          <w:szCs w:val="26"/>
        </w:rPr>
        <w:t>a</w:t>
      </w:r>
      <w:r w:rsidRPr="001902A0">
        <w:rPr>
          <w:rFonts w:ascii="Book Antiqua" w:hAnsi="Book Antiqua" w:cs="Tahoma"/>
          <w:sz w:val="26"/>
          <w:szCs w:val="26"/>
        </w:rPr>
        <w:t>t</w:t>
      </w:r>
      <w:r>
        <w:rPr>
          <w:rFonts w:ascii="Book Antiqua" w:hAnsi="Book Antiqua" w:cs="Tahoma"/>
          <w:sz w:val="26"/>
          <w:szCs w:val="26"/>
        </w:rPr>
        <w:t>e</w:t>
      </w:r>
      <w:r w:rsidRPr="001902A0">
        <w:rPr>
          <w:rFonts w:ascii="Book Antiqua" w:hAnsi="Book Antiqua" w:cs="Tahoma"/>
          <w:sz w:val="26"/>
          <w:szCs w:val="26"/>
        </w:rPr>
        <w:t>d 6</w:t>
      </w:r>
      <w:r w:rsidRPr="001902A0">
        <w:rPr>
          <w:rFonts w:ascii="Book Antiqua" w:hAnsi="Book Antiqua" w:cs="Tahoma"/>
          <w:sz w:val="26"/>
          <w:szCs w:val="26"/>
          <w:vertAlign w:val="superscript"/>
        </w:rPr>
        <w:t>th</w:t>
      </w:r>
      <w:r w:rsidRPr="001902A0">
        <w:rPr>
          <w:rFonts w:ascii="Book Antiqua" w:hAnsi="Book Antiqua" w:cs="Tahoma"/>
          <w:sz w:val="26"/>
          <w:szCs w:val="26"/>
        </w:rPr>
        <w:t xml:space="preserve"> November 1996 </w:t>
      </w:r>
      <w:r>
        <w:rPr>
          <w:rFonts w:ascii="Book Antiqua" w:hAnsi="Book Antiqua" w:cs="Tahoma"/>
          <w:sz w:val="26"/>
          <w:szCs w:val="26"/>
        </w:rPr>
        <w:t xml:space="preserve">issued by the </w:t>
      </w:r>
      <w:r w:rsidRPr="001902A0">
        <w:rPr>
          <w:rFonts w:ascii="Book Antiqua" w:hAnsi="Book Antiqua" w:cs="Tahoma"/>
          <w:sz w:val="26"/>
          <w:szCs w:val="26"/>
        </w:rPr>
        <w:t xml:space="preserve">Ministry of </w:t>
      </w:r>
      <w:r>
        <w:rPr>
          <w:rFonts w:ascii="Book Antiqua" w:hAnsi="Book Antiqua" w:cs="Tahoma"/>
          <w:sz w:val="26"/>
          <w:szCs w:val="26"/>
        </w:rPr>
        <w:t>P</w:t>
      </w:r>
      <w:r w:rsidRPr="001902A0">
        <w:rPr>
          <w:rFonts w:ascii="Book Antiqua" w:hAnsi="Book Antiqua" w:cs="Tahoma"/>
          <w:sz w:val="26"/>
          <w:szCs w:val="26"/>
        </w:rPr>
        <w:t>ower, Govt. of India, the</w:t>
      </w:r>
      <w:r>
        <w:rPr>
          <w:rFonts w:ascii="Book Antiqua" w:hAnsi="Book Antiqua" w:cs="Tahoma"/>
          <w:sz w:val="26"/>
          <w:szCs w:val="26"/>
        </w:rPr>
        <w:t xml:space="preserve"> Applicant Company </w:t>
      </w:r>
      <w:proofErr w:type="gramStart"/>
      <w:r>
        <w:rPr>
          <w:rFonts w:ascii="Book Antiqua" w:hAnsi="Book Antiqua" w:cs="Tahoma"/>
          <w:sz w:val="26"/>
          <w:szCs w:val="26"/>
        </w:rPr>
        <w:t>is</w:t>
      </w:r>
      <w:r w:rsidRPr="001902A0">
        <w:rPr>
          <w:rFonts w:ascii="Book Antiqua" w:hAnsi="Book Antiqua" w:cs="Tahoma"/>
          <w:sz w:val="26"/>
          <w:szCs w:val="26"/>
        </w:rPr>
        <w:t xml:space="preserve"> </w:t>
      </w:r>
      <w:r>
        <w:rPr>
          <w:rFonts w:ascii="Book Antiqua" w:hAnsi="Book Antiqua" w:cs="Tahoma"/>
          <w:sz w:val="26"/>
          <w:szCs w:val="26"/>
        </w:rPr>
        <w:t xml:space="preserve"> not</w:t>
      </w:r>
      <w:proofErr w:type="gramEnd"/>
      <w:r>
        <w:rPr>
          <w:rFonts w:ascii="Book Antiqua" w:hAnsi="Book Antiqua" w:cs="Tahoma"/>
          <w:sz w:val="26"/>
          <w:szCs w:val="26"/>
        </w:rPr>
        <w:t xml:space="preserve"> liable to</w:t>
      </w:r>
      <w:r w:rsidRPr="001902A0">
        <w:rPr>
          <w:rFonts w:ascii="Book Antiqua" w:hAnsi="Book Antiqua" w:cs="Tahoma"/>
          <w:sz w:val="26"/>
          <w:szCs w:val="26"/>
        </w:rPr>
        <w:t xml:space="preserve"> purchase  RECs in respect of 3.7% of their annual consumption from their CGPs as per the provisions of the said regulation. The monthly generation/consumption from their CGPs </w:t>
      </w:r>
      <w:r>
        <w:rPr>
          <w:rFonts w:ascii="Book Antiqua" w:hAnsi="Book Antiqua" w:cs="Tahoma"/>
          <w:sz w:val="26"/>
          <w:szCs w:val="26"/>
        </w:rPr>
        <w:t xml:space="preserve">and heat generation from different boilers </w:t>
      </w:r>
      <w:r w:rsidRPr="001902A0">
        <w:rPr>
          <w:rFonts w:ascii="Book Antiqua" w:hAnsi="Book Antiqua" w:cs="Tahoma"/>
          <w:sz w:val="26"/>
          <w:szCs w:val="26"/>
        </w:rPr>
        <w:t>for the period of 1</w:t>
      </w:r>
      <w:r w:rsidRPr="001902A0">
        <w:rPr>
          <w:rFonts w:ascii="Book Antiqua" w:hAnsi="Book Antiqua" w:cs="Tahoma"/>
          <w:sz w:val="26"/>
          <w:szCs w:val="26"/>
          <w:vertAlign w:val="superscript"/>
        </w:rPr>
        <w:t>st</w:t>
      </w:r>
      <w:r w:rsidRPr="001902A0">
        <w:rPr>
          <w:rFonts w:ascii="Book Antiqua" w:hAnsi="Book Antiqua" w:cs="Tahoma"/>
          <w:sz w:val="26"/>
          <w:szCs w:val="26"/>
        </w:rPr>
        <w:t xml:space="preserve"> and 2</w:t>
      </w:r>
      <w:r w:rsidRPr="001902A0">
        <w:rPr>
          <w:rFonts w:ascii="Book Antiqua" w:hAnsi="Book Antiqua" w:cs="Tahoma"/>
          <w:sz w:val="26"/>
          <w:szCs w:val="26"/>
          <w:vertAlign w:val="superscript"/>
        </w:rPr>
        <w:t>nd</w:t>
      </w:r>
      <w:r w:rsidRPr="001902A0">
        <w:rPr>
          <w:rFonts w:ascii="Book Antiqua" w:hAnsi="Book Antiqua" w:cs="Tahoma"/>
          <w:sz w:val="26"/>
          <w:szCs w:val="26"/>
        </w:rPr>
        <w:t xml:space="preserve"> quarters of </w:t>
      </w:r>
      <w:r w:rsidRPr="001902A0">
        <w:rPr>
          <w:rFonts w:ascii="Book Antiqua" w:hAnsi="Book Antiqua" w:cs="Tahoma"/>
          <w:sz w:val="26"/>
          <w:szCs w:val="26"/>
        </w:rPr>
        <w:lastRenderedPageBreak/>
        <w:t xml:space="preserve">2011-12 are submitted for kind reference of the </w:t>
      </w:r>
      <w:proofErr w:type="spellStart"/>
      <w:r w:rsidRPr="001902A0">
        <w:rPr>
          <w:rFonts w:ascii="Book Antiqua" w:hAnsi="Book Antiqua" w:cs="Tahoma"/>
          <w:sz w:val="26"/>
          <w:szCs w:val="26"/>
        </w:rPr>
        <w:t>Hon’ble</w:t>
      </w:r>
      <w:proofErr w:type="spellEnd"/>
      <w:r w:rsidRPr="001902A0">
        <w:rPr>
          <w:rFonts w:ascii="Book Antiqua" w:hAnsi="Book Antiqua" w:cs="Tahoma"/>
          <w:sz w:val="26"/>
          <w:szCs w:val="26"/>
        </w:rPr>
        <w:t xml:space="preserve"> Commission</w:t>
      </w:r>
      <w:r>
        <w:rPr>
          <w:rFonts w:ascii="Book Antiqua" w:hAnsi="Book Antiqua" w:cs="Tahoma"/>
          <w:sz w:val="26"/>
          <w:szCs w:val="26"/>
        </w:rPr>
        <w:t>.</w:t>
      </w:r>
      <w:r>
        <w:rPr>
          <w:rFonts w:ascii="Book Antiqua" w:hAnsi="Book Antiqua" w:cs="Tahoma"/>
          <w:sz w:val="26"/>
          <w:szCs w:val="26"/>
        </w:rPr>
        <w:tab/>
      </w:r>
      <w:r>
        <w:rPr>
          <w:rFonts w:ascii="Book Antiqua" w:hAnsi="Book Antiqua" w:cs="Tahoma"/>
          <w:sz w:val="26"/>
          <w:szCs w:val="26"/>
        </w:rPr>
        <w:tab/>
      </w:r>
      <w:r>
        <w:rPr>
          <w:rFonts w:ascii="Book Antiqua" w:hAnsi="Book Antiqua" w:cs="Tahoma"/>
          <w:sz w:val="26"/>
          <w:szCs w:val="26"/>
        </w:rPr>
        <w:tab/>
      </w:r>
      <w:r>
        <w:rPr>
          <w:rFonts w:ascii="Book Antiqua" w:hAnsi="Book Antiqua" w:cs="Tahoma"/>
          <w:sz w:val="26"/>
          <w:szCs w:val="26"/>
        </w:rPr>
        <w:tab/>
      </w:r>
      <w:r>
        <w:rPr>
          <w:rFonts w:ascii="Book Antiqua" w:hAnsi="Book Antiqua" w:cs="Tahoma"/>
          <w:sz w:val="26"/>
          <w:szCs w:val="26"/>
        </w:rPr>
        <w:tab/>
      </w:r>
      <w:r>
        <w:rPr>
          <w:rFonts w:ascii="Book Antiqua" w:hAnsi="Book Antiqua" w:cs="Tahoma"/>
          <w:sz w:val="26"/>
          <w:szCs w:val="26"/>
        </w:rPr>
        <w:tab/>
      </w:r>
      <w:r>
        <w:rPr>
          <w:rFonts w:ascii="Book Antiqua" w:hAnsi="Book Antiqua" w:cs="Tahoma"/>
          <w:sz w:val="26"/>
          <w:szCs w:val="26"/>
        </w:rPr>
        <w:tab/>
      </w:r>
      <w:r>
        <w:rPr>
          <w:rFonts w:ascii="Book Antiqua" w:hAnsi="Book Antiqua" w:cs="Tahoma"/>
          <w:sz w:val="26"/>
          <w:szCs w:val="26"/>
        </w:rPr>
        <w:tab/>
      </w:r>
      <w:r w:rsidRPr="001902A0">
        <w:rPr>
          <w:rFonts w:ascii="Book Antiqua" w:hAnsi="Book Antiqua" w:cs="Tahoma"/>
          <w:sz w:val="26"/>
          <w:szCs w:val="26"/>
        </w:rPr>
        <w:t>Copy of the Resolution d</w:t>
      </w:r>
      <w:r>
        <w:rPr>
          <w:rFonts w:ascii="Book Antiqua" w:hAnsi="Book Antiqua" w:cs="Tahoma"/>
          <w:sz w:val="26"/>
          <w:szCs w:val="26"/>
        </w:rPr>
        <w:t>a</w:t>
      </w:r>
      <w:r w:rsidRPr="001902A0">
        <w:rPr>
          <w:rFonts w:ascii="Book Antiqua" w:hAnsi="Book Antiqua" w:cs="Tahoma"/>
          <w:sz w:val="26"/>
          <w:szCs w:val="26"/>
        </w:rPr>
        <w:t>t</w:t>
      </w:r>
      <w:r>
        <w:rPr>
          <w:rFonts w:ascii="Book Antiqua" w:hAnsi="Book Antiqua" w:cs="Tahoma"/>
          <w:sz w:val="26"/>
          <w:szCs w:val="26"/>
        </w:rPr>
        <w:t>e</w:t>
      </w:r>
      <w:r w:rsidRPr="001902A0">
        <w:rPr>
          <w:rFonts w:ascii="Book Antiqua" w:hAnsi="Book Antiqua" w:cs="Tahoma"/>
          <w:sz w:val="26"/>
          <w:szCs w:val="26"/>
        </w:rPr>
        <w:t>d</w:t>
      </w:r>
      <w:r>
        <w:rPr>
          <w:rFonts w:ascii="Book Antiqua" w:hAnsi="Book Antiqua" w:cs="Tahoma"/>
          <w:sz w:val="26"/>
          <w:szCs w:val="26"/>
        </w:rPr>
        <w:t xml:space="preserve"> </w:t>
      </w:r>
      <w:r w:rsidRPr="001902A0">
        <w:rPr>
          <w:rFonts w:ascii="Book Antiqua" w:hAnsi="Book Antiqua" w:cs="Tahoma"/>
          <w:sz w:val="26"/>
          <w:szCs w:val="26"/>
        </w:rPr>
        <w:t>6</w:t>
      </w:r>
      <w:r w:rsidRPr="001902A0">
        <w:rPr>
          <w:rFonts w:ascii="Book Antiqua" w:hAnsi="Book Antiqua" w:cs="Tahoma"/>
          <w:sz w:val="26"/>
          <w:szCs w:val="26"/>
          <w:vertAlign w:val="superscript"/>
        </w:rPr>
        <w:t>th</w:t>
      </w:r>
      <w:r w:rsidRPr="001902A0">
        <w:rPr>
          <w:rFonts w:ascii="Book Antiqua" w:hAnsi="Book Antiqua" w:cs="Tahoma"/>
          <w:sz w:val="26"/>
          <w:szCs w:val="26"/>
        </w:rPr>
        <w:t xml:space="preserve"> November 1996 of Ministry of Power, GOI and </w:t>
      </w:r>
      <w:r>
        <w:rPr>
          <w:rFonts w:ascii="Book Antiqua" w:hAnsi="Book Antiqua" w:cs="Tahoma"/>
          <w:sz w:val="26"/>
          <w:szCs w:val="26"/>
        </w:rPr>
        <w:t>Statement showing t</w:t>
      </w:r>
      <w:r w:rsidRPr="001902A0">
        <w:rPr>
          <w:rFonts w:ascii="Book Antiqua" w:hAnsi="Book Antiqua" w:cs="Tahoma"/>
          <w:sz w:val="26"/>
          <w:szCs w:val="26"/>
        </w:rPr>
        <w:t xml:space="preserve">he </w:t>
      </w:r>
      <w:r>
        <w:rPr>
          <w:rFonts w:ascii="Book Antiqua" w:hAnsi="Book Antiqua" w:cs="Tahoma"/>
          <w:sz w:val="26"/>
          <w:szCs w:val="26"/>
        </w:rPr>
        <w:t>G</w:t>
      </w:r>
      <w:r w:rsidRPr="001902A0">
        <w:rPr>
          <w:rFonts w:ascii="Book Antiqua" w:hAnsi="Book Antiqua" w:cs="Tahoma"/>
          <w:sz w:val="26"/>
          <w:szCs w:val="26"/>
        </w:rPr>
        <w:t>eneration/</w:t>
      </w:r>
      <w:r>
        <w:rPr>
          <w:rFonts w:ascii="Book Antiqua" w:hAnsi="Book Antiqua" w:cs="Tahoma"/>
          <w:sz w:val="26"/>
          <w:szCs w:val="26"/>
        </w:rPr>
        <w:t>C</w:t>
      </w:r>
      <w:r w:rsidRPr="001902A0">
        <w:rPr>
          <w:rFonts w:ascii="Book Antiqua" w:hAnsi="Book Antiqua" w:cs="Tahoma"/>
          <w:sz w:val="26"/>
          <w:szCs w:val="26"/>
        </w:rPr>
        <w:t xml:space="preserve">onsumption figures from the CGPs </w:t>
      </w:r>
      <w:proofErr w:type="spellStart"/>
      <w:r>
        <w:rPr>
          <w:rFonts w:ascii="Book Antiqua" w:hAnsi="Book Antiqua" w:cs="Tahoma"/>
          <w:sz w:val="26"/>
          <w:szCs w:val="26"/>
        </w:rPr>
        <w:t>alongwith</w:t>
      </w:r>
      <w:proofErr w:type="spellEnd"/>
      <w:r>
        <w:rPr>
          <w:rFonts w:ascii="Book Antiqua" w:hAnsi="Book Antiqua" w:cs="Tahoma"/>
          <w:sz w:val="26"/>
          <w:szCs w:val="26"/>
        </w:rPr>
        <w:t xml:space="preserve"> heat generation from boilers for the 1st and 2nd quarter of 2011-12 </w:t>
      </w:r>
      <w:r w:rsidRPr="001902A0">
        <w:rPr>
          <w:rFonts w:ascii="Book Antiqua" w:hAnsi="Book Antiqua" w:cs="Tahoma"/>
          <w:sz w:val="26"/>
          <w:szCs w:val="26"/>
        </w:rPr>
        <w:t xml:space="preserve">are annexed </w:t>
      </w:r>
      <w:r>
        <w:rPr>
          <w:rFonts w:ascii="Book Antiqua" w:hAnsi="Book Antiqua" w:cs="Tahoma"/>
          <w:sz w:val="26"/>
          <w:szCs w:val="26"/>
        </w:rPr>
        <w:t xml:space="preserve">herewith and marked as </w:t>
      </w:r>
      <w:r w:rsidRPr="001902A0">
        <w:rPr>
          <w:rFonts w:ascii="Book Antiqua" w:hAnsi="Book Antiqua" w:cs="Tahoma"/>
          <w:b/>
          <w:sz w:val="26"/>
          <w:szCs w:val="26"/>
          <w:u w:val="single"/>
        </w:rPr>
        <w:t>Annexure-2 &amp; 3 Series respectively.</w:t>
      </w:r>
    </w:p>
    <w:p w:rsidR="00344650" w:rsidRPr="008F26EC" w:rsidRDefault="00344650" w:rsidP="00344650">
      <w:pPr>
        <w:pStyle w:val="ListParagraph"/>
        <w:numPr>
          <w:ilvl w:val="0"/>
          <w:numId w:val="1"/>
        </w:numPr>
        <w:spacing w:after="0" w:line="480" w:lineRule="auto"/>
        <w:ind w:hanging="720"/>
        <w:jc w:val="both"/>
        <w:rPr>
          <w:rFonts w:ascii="Book Antiqua" w:hAnsi="Book Antiqua" w:cs="Tahoma"/>
          <w:sz w:val="26"/>
          <w:szCs w:val="26"/>
        </w:rPr>
      </w:pPr>
      <w:r w:rsidRPr="00E075AF">
        <w:rPr>
          <w:rFonts w:ascii="Book Antiqua" w:hAnsi="Book Antiqua" w:cs="Tahoma"/>
          <w:sz w:val="26"/>
          <w:szCs w:val="26"/>
        </w:rPr>
        <w:t xml:space="preserve">In view of the same, the </w:t>
      </w:r>
      <w:r>
        <w:rPr>
          <w:rFonts w:ascii="Book Antiqua" w:hAnsi="Book Antiqua" w:cs="Tahoma"/>
          <w:sz w:val="26"/>
          <w:szCs w:val="26"/>
        </w:rPr>
        <w:t>Applicant</w:t>
      </w:r>
      <w:r w:rsidRPr="00E075AF">
        <w:rPr>
          <w:rFonts w:ascii="Book Antiqua" w:hAnsi="Book Antiqua" w:cs="Tahoma"/>
          <w:sz w:val="26"/>
          <w:szCs w:val="26"/>
        </w:rPr>
        <w:t xml:space="preserve">’s unit having Co-generation facility is not liable to purchase certificates for 3.7% of their consumption as their Co-generation </w:t>
      </w:r>
      <w:r>
        <w:rPr>
          <w:rFonts w:ascii="Book Antiqua" w:hAnsi="Book Antiqua" w:cs="Tahoma"/>
          <w:sz w:val="26"/>
          <w:szCs w:val="26"/>
        </w:rPr>
        <w:t xml:space="preserve">which </w:t>
      </w:r>
      <w:r w:rsidRPr="00E075AF">
        <w:rPr>
          <w:rFonts w:ascii="Book Antiqua" w:hAnsi="Book Antiqua" w:cs="Tahoma"/>
          <w:sz w:val="26"/>
          <w:szCs w:val="26"/>
        </w:rPr>
        <w:t xml:space="preserve">is always more than the specified figure </w:t>
      </w:r>
      <w:r>
        <w:rPr>
          <w:rFonts w:ascii="Book Antiqua" w:hAnsi="Book Antiqua" w:cs="Tahoma"/>
          <w:sz w:val="26"/>
          <w:szCs w:val="26"/>
        </w:rPr>
        <w:t>of</w:t>
      </w:r>
      <w:r w:rsidRPr="00E075AF">
        <w:rPr>
          <w:rFonts w:ascii="Book Antiqua" w:hAnsi="Book Antiqua" w:cs="Tahoma"/>
          <w:sz w:val="26"/>
          <w:szCs w:val="26"/>
        </w:rPr>
        <w:t xml:space="preserve"> the said regulation. In order to assess the </w:t>
      </w:r>
      <w:r>
        <w:rPr>
          <w:rFonts w:ascii="Book Antiqua" w:hAnsi="Book Antiqua" w:cs="Tahoma"/>
          <w:sz w:val="26"/>
          <w:szCs w:val="26"/>
        </w:rPr>
        <w:t>applicants CGP as Co-generation plant</w:t>
      </w:r>
      <w:r w:rsidRPr="00E075AF">
        <w:rPr>
          <w:rFonts w:ascii="Book Antiqua" w:hAnsi="Book Antiqua" w:cs="Tahoma"/>
          <w:sz w:val="26"/>
          <w:szCs w:val="26"/>
        </w:rPr>
        <w:t xml:space="preserve"> the petitioner submits herewith the</w:t>
      </w:r>
      <w:r>
        <w:rPr>
          <w:rFonts w:ascii="Book Antiqua" w:hAnsi="Book Antiqua" w:cs="Tahoma"/>
          <w:sz w:val="26"/>
          <w:szCs w:val="26"/>
        </w:rPr>
        <w:t xml:space="preserve"> </w:t>
      </w:r>
      <w:proofErr w:type="gramStart"/>
      <w:r>
        <w:rPr>
          <w:rFonts w:ascii="Book Antiqua" w:hAnsi="Book Antiqua" w:cs="Tahoma"/>
          <w:sz w:val="26"/>
          <w:szCs w:val="26"/>
        </w:rPr>
        <w:t xml:space="preserve">required </w:t>
      </w:r>
      <w:r w:rsidRPr="00E075AF">
        <w:rPr>
          <w:rFonts w:ascii="Book Antiqua" w:hAnsi="Book Antiqua" w:cs="Tahoma"/>
          <w:sz w:val="26"/>
          <w:szCs w:val="26"/>
        </w:rPr>
        <w:t xml:space="preserve"> information</w:t>
      </w:r>
      <w:proofErr w:type="gramEnd"/>
      <w:r w:rsidRPr="00E075AF">
        <w:rPr>
          <w:rFonts w:ascii="Book Antiqua" w:hAnsi="Book Antiqua" w:cs="Tahoma"/>
          <w:sz w:val="26"/>
          <w:szCs w:val="26"/>
        </w:rPr>
        <w:t>/documents for</w:t>
      </w:r>
      <w:r>
        <w:rPr>
          <w:rFonts w:ascii="Book Antiqua" w:hAnsi="Book Antiqua" w:cs="Tahoma"/>
          <w:sz w:val="26"/>
          <w:szCs w:val="26"/>
        </w:rPr>
        <w:t xml:space="preserve"> the F.Y. 2009-10 and F.Y. 2010-11</w:t>
      </w:r>
      <w:r w:rsidRPr="00E075AF">
        <w:rPr>
          <w:rFonts w:ascii="Book Antiqua" w:hAnsi="Book Antiqua" w:cs="Tahoma"/>
          <w:sz w:val="26"/>
          <w:szCs w:val="26"/>
        </w:rPr>
        <w:t xml:space="preserve"> </w:t>
      </w:r>
      <w:r>
        <w:rPr>
          <w:rFonts w:ascii="Book Antiqua" w:hAnsi="Book Antiqua" w:cs="Tahoma"/>
          <w:sz w:val="26"/>
          <w:szCs w:val="26"/>
        </w:rPr>
        <w:t xml:space="preserve">for </w:t>
      </w:r>
      <w:r w:rsidRPr="00E075AF">
        <w:rPr>
          <w:rFonts w:ascii="Book Antiqua" w:hAnsi="Book Antiqua" w:cs="Tahoma"/>
          <w:sz w:val="26"/>
          <w:szCs w:val="26"/>
        </w:rPr>
        <w:t xml:space="preserve">necessary consideration of the </w:t>
      </w:r>
      <w:proofErr w:type="spellStart"/>
      <w:r w:rsidRPr="00E075AF">
        <w:rPr>
          <w:rFonts w:ascii="Book Antiqua" w:hAnsi="Book Antiqua" w:cs="Tahoma"/>
          <w:sz w:val="26"/>
          <w:szCs w:val="26"/>
        </w:rPr>
        <w:t>Hon’ble</w:t>
      </w:r>
      <w:proofErr w:type="spellEnd"/>
      <w:r w:rsidRPr="00E075AF">
        <w:rPr>
          <w:rFonts w:ascii="Book Antiqua" w:hAnsi="Book Antiqua" w:cs="Tahoma"/>
          <w:sz w:val="26"/>
          <w:szCs w:val="26"/>
        </w:rPr>
        <w:t xml:space="preserve"> Commission</w:t>
      </w:r>
      <w:r>
        <w:rPr>
          <w:rFonts w:ascii="Book Antiqua" w:hAnsi="Book Antiqua" w:cs="Tahoma"/>
          <w:sz w:val="26"/>
          <w:szCs w:val="26"/>
        </w:rPr>
        <w:t xml:space="preserve">, which are annexed herewith and marked as </w:t>
      </w:r>
      <w:r>
        <w:rPr>
          <w:rFonts w:ascii="Book Antiqua" w:hAnsi="Book Antiqua" w:cs="Tahoma"/>
          <w:b/>
          <w:sz w:val="26"/>
          <w:szCs w:val="26"/>
          <w:u w:val="single"/>
        </w:rPr>
        <w:t>Annexure-4 series.</w:t>
      </w:r>
    </w:p>
    <w:p w:rsidR="00344650" w:rsidRDefault="00344650" w:rsidP="00344650">
      <w:pPr>
        <w:pStyle w:val="ListParagraph"/>
        <w:numPr>
          <w:ilvl w:val="0"/>
          <w:numId w:val="1"/>
        </w:numPr>
        <w:spacing w:after="0" w:line="480" w:lineRule="auto"/>
        <w:ind w:hanging="720"/>
        <w:jc w:val="both"/>
        <w:rPr>
          <w:rFonts w:ascii="Book Antiqua" w:hAnsi="Book Antiqua" w:cs="Tahoma"/>
          <w:sz w:val="26"/>
          <w:szCs w:val="26"/>
        </w:rPr>
      </w:pPr>
      <w:r w:rsidRPr="008F26EC">
        <w:rPr>
          <w:rFonts w:ascii="Book Antiqua" w:hAnsi="Book Antiqua" w:cs="Tahoma"/>
          <w:sz w:val="26"/>
          <w:szCs w:val="26"/>
        </w:rPr>
        <w:t xml:space="preserve">That it is further submitted that in order to </w:t>
      </w:r>
      <w:proofErr w:type="gramStart"/>
      <w:r w:rsidRPr="008F26EC">
        <w:rPr>
          <w:rFonts w:ascii="Book Antiqua" w:hAnsi="Book Antiqua" w:cs="Tahoma"/>
          <w:sz w:val="26"/>
          <w:szCs w:val="26"/>
        </w:rPr>
        <w:t>comply</w:t>
      </w:r>
      <w:proofErr w:type="gramEnd"/>
      <w:r w:rsidRPr="008F26EC">
        <w:rPr>
          <w:rFonts w:ascii="Book Antiqua" w:hAnsi="Book Antiqua" w:cs="Tahoma"/>
          <w:sz w:val="26"/>
          <w:szCs w:val="26"/>
        </w:rPr>
        <w:t xml:space="preserve"> the obligations in pursuant to the Regulation, the petitioner has already purchased 9393 nos. of Non-solar RECs on 27</w:t>
      </w:r>
      <w:r w:rsidRPr="008F26EC">
        <w:rPr>
          <w:rFonts w:ascii="Book Antiqua" w:hAnsi="Book Antiqua" w:cs="Tahoma"/>
          <w:sz w:val="26"/>
          <w:szCs w:val="26"/>
          <w:vertAlign w:val="superscript"/>
        </w:rPr>
        <w:t>th</w:t>
      </w:r>
      <w:r w:rsidRPr="008F26EC">
        <w:rPr>
          <w:rFonts w:ascii="Book Antiqua" w:hAnsi="Book Antiqua" w:cs="Tahoma"/>
          <w:sz w:val="26"/>
          <w:szCs w:val="26"/>
        </w:rPr>
        <w:t xml:space="preserve"> October 2011 through IEX and PXIL</w:t>
      </w:r>
      <w:r>
        <w:rPr>
          <w:rFonts w:ascii="Book Antiqua" w:hAnsi="Book Antiqua" w:cs="Tahoma"/>
          <w:sz w:val="26"/>
          <w:szCs w:val="26"/>
        </w:rPr>
        <w:t>.</w:t>
      </w:r>
    </w:p>
    <w:p w:rsidR="00344650" w:rsidRDefault="00344650" w:rsidP="00344650">
      <w:pPr>
        <w:pStyle w:val="ListParagraph"/>
        <w:spacing w:after="0" w:line="480" w:lineRule="auto"/>
        <w:ind w:left="1440" w:firstLine="720"/>
        <w:jc w:val="both"/>
        <w:rPr>
          <w:rFonts w:ascii="Book Antiqua" w:hAnsi="Book Antiqua" w:cs="Tahoma"/>
          <w:sz w:val="26"/>
          <w:szCs w:val="26"/>
        </w:rPr>
      </w:pPr>
      <w:r w:rsidRPr="008F26EC">
        <w:rPr>
          <w:rFonts w:ascii="Book Antiqua" w:hAnsi="Book Antiqua" w:cs="Tahoma"/>
          <w:sz w:val="26"/>
          <w:szCs w:val="26"/>
        </w:rPr>
        <w:lastRenderedPageBreak/>
        <w:t xml:space="preserve">Copy of </w:t>
      </w:r>
      <w:r>
        <w:rPr>
          <w:rFonts w:ascii="Book Antiqua" w:hAnsi="Book Antiqua" w:cs="Tahoma"/>
          <w:sz w:val="26"/>
          <w:szCs w:val="26"/>
        </w:rPr>
        <w:t xml:space="preserve">the </w:t>
      </w:r>
      <w:r w:rsidRPr="008F26EC">
        <w:rPr>
          <w:rFonts w:ascii="Book Antiqua" w:hAnsi="Book Antiqua" w:cs="Tahoma"/>
          <w:sz w:val="26"/>
          <w:szCs w:val="26"/>
        </w:rPr>
        <w:t>certificates</w:t>
      </w:r>
      <w:r>
        <w:rPr>
          <w:rFonts w:ascii="Book Antiqua" w:hAnsi="Book Antiqua" w:cs="Tahoma"/>
          <w:sz w:val="26"/>
          <w:szCs w:val="26"/>
        </w:rPr>
        <w:t xml:space="preserve"> are annexed herewith and marked as </w:t>
      </w:r>
      <w:r w:rsidRPr="008F26EC">
        <w:rPr>
          <w:rFonts w:ascii="Book Antiqua" w:hAnsi="Book Antiqua" w:cs="Tahoma"/>
          <w:b/>
          <w:sz w:val="26"/>
          <w:szCs w:val="26"/>
          <w:u w:val="single"/>
        </w:rPr>
        <w:t>Annexure-5 series</w:t>
      </w:r>
      <w:r w:rsidRPr="008F26EC">
        <w:rPr>
          <w:rFonts w:ascii="Book Antiqua" w:hAnsi="Book Antiqua" w:cs="Tahoma"/>
          <w:sz w:val="26"/>
          <w:szCs w:val="26"/>
        </w:rPr>
        <w:t>.</w:t>
      </w:r>
    </w:p>
    <w:p w:rsidR="00344650" w:rsidRDefault="00344650" w:rsidP="00344650">
      <w:pPr>
        <w:pStyle w:val="ListParagraph"/>
        <w:numPr>
          <w:ilvl w:val="0"/>
          <w:numId w:val="1"/>
        </w:numPr>
        <w:spacing w:after="0" w:line="480" w:lineRule="auto"/>
        <w:ind w:hanging="720"/>
        <w:jc w:val="both"/>
        <w:rPr>
          <w:rFonts w:ascii="Book Antiqua" w:hAnsi="Book Antiqua" w:cs="Tahoma"/>
          <w:sz w:val="26"/>
          <w:szCs w:val="26"/>
        </w:rPr>
      </w:pPr>
      <w:r>
        <w:rPr>
          <w:rFonts w:ascii="Book Antiqua" w:hAnsi="Book Antiqua" w:cs="Tahoma"/>
          <w:sz w:val="26"/>
          <w:szCs w:val="26"/>
        </w:rPr>
        <w:t>That in the circumstances the Applicant Company is not required to purchase RECs in respect of 3.7% of its consumption for the year 2011-2012 in view of the fact that the Applicant Company is having Co-generation from the CGPs which is more that the specified figure as per Regulation.</w:t>
      </w:r>
    </w:p>
    <w:p w:rsidR="00344650" w:rsidRDefault="00344650" w:rsidP="00344650">
      <w:pPr>
        <w:pStyle w:val="ListParagraph"/>
        <w:numPr>
          <w:ilvl w:val="0"/>
          <w:numId w:val="1"/>
        </w:numPr>
        <w:spacing w:after="0" w:line="480" w:lineRule="auto"/>
        <w:ind w:hanging="720"/>
        <w:jc w:val="both"/>
        <w:rPr>
          <w:rFonts w:ascii="Book Antiqua" w:hAnsi="Book Antiqua" w:cs="Tahoma"/>
          <w:sz w:val="26"/>
          <w:szCs w:val="26"/>
        </w:rPr>
      </w:pPr>
      <w:r w:rsidRPr="008C609B">
        <w:rPr>
          <w:rFonts w:ascii="Book Antiqua" w:hAnsi="Book Antiqua"/>
          <w:sz w:val="26"/>
          <w:szCs w:val="26"/>
        </w:rPr>
        <w:t xml:space="preserve">That the Applicant Company craves leave of this </w:t>
      </w:r>
      <w:proofErr w:type="spellStart"/>
      <w:r w:rsidRPr="008C609B">
        <w:rPr>
          <w:rFonts w:ascii="Book Antiqua" w:hAnsi="Book Antiqua"/>
          <w:sz w:val="26"/>
          <w:szCs w:val="26"/>
        </w:rPr>
        <w:t>Hon’ble</w:t>
      </w:r>
      <w:proofErr w:type="spellEnd"/>
      <w:r w:rsidRPr="008C609B">
        <w:rPr>
          <w:rFonts w:ascii="Book Antiqua" w:hAnsi="Book Antiqua"/>
          <w:sz w:val="26"/>
          <w:szCs w:val="26"/>
        </w:rPr>
        <w:t xml:space="preserve"> Commission to </w:t>
      </w:r>
      <w:proofErr w:type="gramStart"/>
      <w:r w:rsidRPr="008C609B">
        <w:rPr>
          <w:rFonts w:ascii="Book Antiqua" w:hAnsi="Book Antiqua"/>
          <w:sz w:val="26"/>
          <w:szCs w:val="26"/>
        </w:rPr>
        <w:t>raise</w:t>
      </w:r>
      <w:proofErr w:type="gramEnd"/>
      <w:r w:rsidRPr="008C609B">
        <w:rPr>
          <w:rFonts w:ascii="Book Antiqua" w:hAnsi="Book Antiqua"/>
          <w:sz w:val="26"/>
          <w:szCs w:val="26"/>
        </w:rPr>
        <w:t xml:space="preserve"> further grounds, file further affidavit, if necessary.</w:t>
      </w:r>
    </w:p>
    <w:p w:rsidR="00344650" w:rsidRPr="008C609B" w:rsidRDefault="00344650" w:rsidP="00344650">
      <w:pPr>
        <w:pStyle w:val="ListParagraph"/>
        <w:numPr>
          <w:ilvl w:val="0"/>
          <w:numId w:val="1"/>
        </w:numPr>
        <w:spacing w:after="0" w:line="480" w:lineRule="auto"/>
        <w:ind w:hanging="720"/>
        <w:jc w:val="both"/>
        <w:rPr>
          <w:rFonts w:ascii="Book Antiqua" w:hAnsi="Book Antiqua" w:cs="Tahoma"/>
          <w:sz w:val="26"/>
          <w:szCs w:val="26"/>
        </w:rPr>
      </w:pPr>
      <w:r w:rsidRPr="008C609B">
        <w:rPr>
          <w:rFonts w:ascii="Book Antiqua" w:hAnsi="Book Antiqua"/>
          <w:sz w:val="26"/>
          <w:szCs w:val="26"/>
        </w:rPr>
        <w:t xml:space="preserve">That the Applicant has its place of business within the territorial jurisdiction of this </w:t>
      </w:r>
      <w:proofErr w:type="spellStart"/>
      <w:r w:rsidRPr="008C609B">
        <w:rPr>
          <w:rFonts w:ascii="Book Antiqua" w:hAnsi="Book Antiqua"/>
          <w:sz w:val="26"/>
          <w:szCs w:val="26"/>
        </w:rPr>
        <w:t>Hon’ble</w:t>
      </w:r>
      <w:proofErr w:type="spellEnd"/>
      <w:r w:rsidRPr="008C609B">
        <w:rPr>
          <w:rFonts w:ascii="Book Antiqua" w:hAnsi="Book Antiqua"/>
          <w:sz w:val="26"/>
          <w:szCs w:val="26"/>
        </w:rPr>
        <w:t xml:space="preserve"> Commission. Further the cause of action for filing the present application also arises within the territorial jurisdiction of this </w:t>
      </w:r>
      <w:proofErr w:type="spellStart"/>
      <w:r w:rsidRPr="008C609B">
        <w:rPr>
          <w:rFonts w:ascii="Book Antiqua" w:hAnsi="Book Antiqua"/>
          <w:sz w:val="26"/>
          <w:szCs w:val="26"/>
        </w:rPr>
        <w:t>Hon’ble</w:t>
      </w:r>
      <w:proofErr w:type="spellEnd"/>
      <w:r w:rsidRPr="008C609B">
        <w:rPr>
          <w:rFonts w:ascii="Book Antiqua" w:hAnsi="Book Antiqua"/>
          <w:sz w:val="26"/>
          <w:szCs w:val="26"/>
        </w:rPr>
        <w:t xml:space="preserve"> Commission.</w:t>
      </w:r>
    </w:p>
    <w:p w:rsidR="00344650" w:rsidRDefault="00344650" w:rsidP="00344650">
      <w:pPr>
        <w:pStyle w:val="ListParagraph"/>
        <w:numPr>
          <w:ilvl w:val="0"/>
          <w:numId w:val="1"/>
        </w:numPr>
        <w:spacing w:after="0" w:line="480" w:lineRule="auto"/>
        <w:ind w:hanging="720"/>
        <w:jc w:val="both"/>
        <w:rPr>
          <w:rFonts w:ascii="Book Antiqua" w:hAnsi="Book Antiqua" w:cs="Tahoma"/>
          <w:sz w:val="26"/>
          <w:szCs w:val="26"/>
        </w:rPr>
      </w:pPr>
      <w:r>
        <w:rPr>
          <w:rFonts w:ascii="Book Antiqua" w:hAnsi="Book Antiqua" w:cs="Tahoma"/>
          <w:sz w:val="26"/>
          <w:szCs w:val="26"/>
        </w:rPr>
        <w:t>That this application is made bona fide in the interest of justice.</w:t>
      </w:r>
    </w:p>
    <w:p w:rsidR="00344650" w:rsidRPr="008F26EC" w:rsidRDefault="00344650" w:rsidP="00344650">
      <w:pPr>
        <w:pStyle w:val="ListParagraph"/>
        <w:numPr>
          <w:ilvl w:val="0"/>
          <w:numId w:val="1"/>
        </w:numPr>
        <w:spacing w:after="0" w:line="480" w:lineRule="auto"/>
        <w:ind w:hanging="720"/>
        <w:jc w:val="both"/>
        <w:rPr>
          <w:rFonts w:ascii="Book Antiqua" w:hAnsi="Book Antiqua" w:cs="Tahoma"/>
          <w:sz w:val="26"/>
          <w:szCs w:val="26"/>
        </w:rPr>
      </w:pPr>
      <w:r>
        <w:rPr>
          <w:rFonts w:ascii="Book Antiqua" w:hAnsi="Book Antiqua" w:cs="Tahoma"/>
          <w:sz w:val="26"/>
          <w:szCs w:val="26"/>
        </w:rPr>
        <w:t xml:space="preserve"> Fees amounting to Rs._______________ _________________________________has been deposited with OERC vide </w:t>
      </w:r>
      <w:proofErr w:type="spellStart"/>
      <w:r>
        <w:rPr>
          <w:rFonts w:ascii="Book Antiqua" w:hAnsi="Book Antiqua" w:cs="Tahoma"/>
          <w:sz w:val="26"/>
          <w:szCs w:val="26"/>
        </w:rPr>
        <w:t>M.R._______________Dtd</w:t>
      </w:r>
      <w:proofErr w:type="spellEnd"/>
      <w:r>
        <w:rPr>
          <w:rFonts w:ascii="Book Antiqua" w:hAnsi="Book Antiqua" w:cs="Tahoma"/>
          <w:sz w:val="26"/>
          <w:szCs w:val="26"/>
        </w:rPr>
        <w:t>.____________</w:t>
      </w:r>
    </w:p>
    <w:p w:rsidR="00344650" w:rsidRDefault="00344650" w:rsidP="00344650">
      <w:pPr>
        <w:tabs>
          <w:tab w:val="left" w:pos="720"/>
          <w:tab w:val="left" w:pos="1080"/>
          <w:tab w:val="left" w:pos="2880"/>
        </w:tabs>
        <w:spacing w:after="0" w:line="480" w:lineRule="auto"/>
        <w:jc w:val="center"/>
        <w:rPr>
          <w:rFonts w:ascii="Book Antiqua" w:hAnsi="Book Antiqua" w:cs="Tahoma"/>
          <w:b/>
          <w:sz w:val="26"/>
          <w:szCs w:val="26"/>
          <w:u w:val="single"/>
        </w:rPr>
      </w:pPr>
      <w:r>
        <w:rPr>
          <w:rFonts w:ascii="Book Antiqua" w:hAnsi="Book Antiqua" w:cs="Tahoma"/>
          <w:b/>
          <w:sz w:val="26"/>
          <w:szCs w:val="26"/>
          <w:u w:val="single"/>
        </w:rPr>
        <w:br w:type="page"/>
      </w:r>
      <w:r w:rsidRPr="001E0436">
        <w:rPr>
          <w:rFonts w:ascii="Book Antiqua" w:hAnsi="Book Antiqua" w:cs="Tahoma"/>
          <w:b/>
          <w:sz w:val="26"/>
          <w:szCs w:val="26"/>
          <w:u w:val="single"/>
        </w:rPr>
        <w:lastRenderedPageBreak/>
        <w:t>PRAYER</w:t>
      </w:r>
    </w:p>
    <w:p w:rsidR="00344650" w:rsidRPr="004B79C7" w:rsidRDefault="00344650" w:rsidP="00344650">
      <w:pPr>
        <w:tabs>
          <w:tab w:val="left" w:pos="720"/>
          <w:tab w:val="left" w:pos="1080"/>
          <w:tab w:val="left" w:pos="2880"/>
        </w:tabs>
        <w:spacing w:after="0" w:line="480" w:lineRule="auto"/>
        <w:jc w:val="center"/>
        <w:rPr>
          <w:rFonts w:ascii="Book Antiqua" w:hAnsi="Book Antiqua" w:cs="Tahoma"/>
          <w:b/>
          <w:sz w:val="18"/>
          <w:szCs w:val="26"/>
          <w:u w:val="single"/>
        </w:rPr>
      </w:pPr>
    </w:p>
    <w:p w:rsidR="00344650" w:rsidRDefault="00344650" w:rsidP="00344650">
      <w:pPr>
        <w:spacing w:after="0" w:line="480" w:lineRule="auto"/>
        <w:ind w:left="720"/>
        <w:jc w:val="both"/>
        <w:rPr>
          <w:rFonts w:ascii="Book Antiqua" w:hAnsi="Book Antiqua" w:cs="Tahoma"/>
          <w:sz w:val="26"/>
          <w:szCs w:val="26"/>
        </w:rPr>
      </w:pPr>
      <w:r>
        <w:rPr>
          <w:rFonts w:ascii="Book Antiqua" w:hAnsi="Book Antiqua" w:cs="Tahoma"/>
          <w:sz w:val="26"/>
          <w:szCs w:val="26"/>
        </w:rPr>
        <w:t xml:space="preserve">That in the circumstances stated above, it is humbly prayed that this </w:t>
      </w:r>
      <w:proofErr w:type="spellStart"/>
      <w:r w:rsidRPr="001E0436">
        <w:rPr>
          <w:rFonts w:ascii="Book Antiqua" w:hAnsi="Book Antiqua" w:cs="Tahoma"/>
          <w:sz w:val="26"/>
          <w:szCs w:val="26"/>
        </w:rPr>
        <w:t>Hon’ble</w:t>
      </w:r>
      <w:proofErr w:type="spellEnd"/>
      <w:r w:rsidRPr="001E0436">
        <w:rPr>
          <w:rFonts w:ascii="Book Antiqua" w:hAnsi="Book Antiqua" w:cs="Tahoma"/>
          <w:sz w:val="26"/>
          <w:szCs w:val="26"/>
        </w:rPr>
        <w:t xml:space="preserve"> Commission may</w:t>
      </w:r>
      <w:r>
        <w:rPr>
          <w:rFonts w:ascii="Book Antiqua" w:hAnsi="Book Antiqua" w:cs="Tahoma"/>
          <w:sz w:val="26"/>
          <w:szCs w:val="26"/>
        </w:rPr>
        <w:t xml:space="preserve"> graciously be pleased to declare the applicant’s CGP as a Co-generation plant and allow the Applicant Company not to </w:t>
      </w:r>
      <w:r w:rsidRPr="001E0436">
        <w:rPr>
          <w:rFonts w:ascii="Book Antiqua" w:hAnsi="Book Antiqua" w:cs="Tahoma"/>
          <w:sz w:val="26"/>
          <w:szCs w:val="26"/>
        </w:rPr>
        <w:t xml:space="preserve">purchase required RECs in respect of 3.7% of </w:t>
      </w:r>
      <w:r>
        <w:rPr>
          <w:rFonts w:ascii="Book Antiqua" w:hAnsi="Book Antiqua" w:cs="Tahoma"/>
          <w:sz w:val="26"/>
          <w:szCs w:val="26"/>
        </w:rPr>
        <w:t>its</w:t>
      </w:r>
      <w:r w:rsidRPr="001E0436">
        <w:rPr>
          <w:rFonts w:ascii="Book Antiqua" w:hAnsi="Book Antiqua" w:cs="Tahoma"/>
          <w:sz w:val="26"/>
          <w:szCs w:val="26"/>
        </w:rPr>
        <w:t xml:space="preserve"> consumption for the year 2011-12 in view of </w:t>
      </w:r>
      <w:r>
        <w:rPr>
          <w:rFonts w:ascii="Book Antiqua" w:hAnsi="Book Antiqua" w:cs="Tahoma"/>
          <w:sz w:val="26"/>
          <w:szCs w:val="26"/>
        </w:rPr>
        <w:t>its</w:t>
      </w:r>
      <w:r w:rsidRPr="001E0436">
        <w:rPr>
          <w:rFonts w:ascii="Book Antiqua" w:hAnsi="Book Antiqua" w:cs="Tahoma"/>
          <w:sz w:val="26"/>
          <w:szCs w:val="26"/>
        </w:rPr>
        <w:t xml:space="preserve"> having Co-generation from the CGPs which is more than the specified figure in pursuant to the Regulation.</w:t>
      </w:r>
    </w:p>
    <w:p w:rsidR="00344650" w:rsidRDefault="00344650" w:rsidP="00344650">
      <w:pPr>
        <w:spacing w:after="0" w:line="480" w:lineRule="auto"/>
        <w:ind w:left="720" w:firstLine="1710"/>
        <w:jc w:val="both"/>
        <w:rPr>
          <w:rFonts w:ascii="Book Antiqua" w:hAnsi="Book Antiqua" w:cs="Tahoma"/>
          <w:sz w:val="26"/>
          <w:szCs w:val="26"/>
        </w:rPr>
      </w:pPr>
      <w:r>
        <w:rPr>
          <w:rFonts w:ascii="Book Antiqua" w:hAnsi="Book Antiqua" w:cs="Tahoma"/>
          <w:sz w:val="26"/>
          <w:szCs w:val="26"/>
        </w:rPr>
        <w:t xml:space="preserve">And pass such other order/orders as this </w:t>
      </w:r>
      <w:proofErr w:type="spellStart"/>
      <w:r>
        <w:rPr>
          <w:rFonts w:ascii="Book Antiqua" w:hAnsi="Book Antiqua" w:cs="Tahoma"/>
          <w:sz w:val="26"/>
          <w:szCs w:val="26"/>
        </w:rPr>
        <w:t>Hon’ble</w:t>
      </w:r>
      <w:proofErr w:type="spellEnd"/>
      <w:r>
        <w:rPr>
          <w:rFonts w:ascii="Book Antiqua" w:hAnsi="Book Antiqua" w:cs="Tahoma"/>
          <w:sz w:val="26"/>
          <w:szCs w:val="26"/>
        </w:rPr>
        <w:t xml:space="preserve"> Commission may deem fit and proper. </w:t>
      </w:r>
    </w:p>
    <w:p w:rsidR="00344650" w:rsidRDefault="00344650" w:rsidP="00344650">
      <w:pPr>
        <w:spacing w:after="0" w:line="480" w:lineRule="auto"/>
        <w:ind w:left="720" w:firstLine="1890"/>
        <w:jc w:val="both"/>
        <w:rPr>
          <w:rFonts w:ascii="Book Antiqua" w:hAnsi="Book Antiqua" w:cs="Tahoma"/>
          <w:sz w:val="26"/>
          <w:szCs w:val="26"/>
        </w:rPr>
      </w:pPr>
      <w:r>
        <w:rPr>
          <w:rFonts w:ascii="Book Antiqua" w:hAnsi="Book Antiqua" w:cs="Tahoma"/>
          <w:sz w:val="26"/>
          <w:szCs w:val="26"/>
        </w:rPr>
        <w:t>And allow this application.</w:t>
      </w:r>
    </w:p>
    <w:p w:rsidR="00344650" w:rsidRDefault="00344650" w:rsidP="00344650">
      <w:pPr>
        <w:spacing w:after="0" w:line="480" w:lineRule="auto"/>
        <w:ind w:left="720" w:firstLine="1890"/>
        <w:jc w:val="both"/>
        <w:rPr>
          <w:rFonts w:ascii="Book Antiqua" w:hAnsi="Book Antiqua" w:cs="Tahoma"/>
          <w:sz w:val="26"/>
          <w:szCs w:val="26"/>
        </w:rPr>
      </w:pPr>
      <w:r>
        <w:rPr>
          <w:rFonts w:ascii="Book Antiqua" w:hAnsi="Book Antiqua" w:cs="Tahoma"/>
          <w:sz w:val="26"/>
          <w:szCs w:val="26"/>
        </w:rPr>
        <w:t>And for this act of kindness the Applicant Company shall as in duty bound ever pray.</w:t>
      </w:r>
    </w:p>
    <w:p w:rsidR="00344650" w:rsidRDefault="00344650" w:rsidP="00344650">
      <w:pPr>
        <w:spacing w:after="0" w:line="480" w:lineRule="auto"/>
        <w:ind w:left="720" w:firstLine="1440"/>
        <w:jc w:val="both"/>
        <w:rPr>
          <w:rFonts w:ascii="Book Antiqua" w:hAnsi="Book Antiqua" w:cs="Tahoma"/>
          <w:sz w:val="26"/>
          <w:szCs w:val="26"/>
        </w:rPr>
      </w:pPr>
    </w:p>
    <w:p w:rsidR="00344650" w:rsidRDefault="00344650" w:rsidP="00344650">
      <w:pPr>
        <w:spacing w:after="0" w:line="480" w:lineRule="auto"/>
        <w:jc w:val="both"/>
        <w:rPr>
          <w:rFonts w:ascii="Book Antiqua" w:hAnsi="Book Antiqua" w:cs="Tahoma"/>
          <w:sz w:val="26"/>
          <w:szCs w:val="26"/>
        </w:rPr>
      </w:pPr>
      <w:r>
        <w:rPr>
          <w:rFonts w:ascii="Book Antiqua" w:hAnsi="Book Antiqua" w:cs="Tahoma"/>
          <w:sz w:val="26"/>
          <w:szCs w:val="26"/>
        </w:rPr>
        <w:tab/>
        <w:t>Bhubaneswar</w:t>
      </w:r>
      <w:r>
        <w:rPr>
          <w:rFonts w:ascii="Book Antiqua" w:hAnsi="Book Antiqua" w:cs="Tahoma"/>
          <w:sz w:val="26"/>
          <w:szCs w:val="26"/>
        </w:rPr>
        <w:tab/>
      </w:r>
      <w:r>
        <w:rPr>
          <w:rFonts w:ascii="Book Antiqua" w:hAnsi="Book Antiqua" w:cs="Tahoma"/>
          <w:sz w:val="26"/>
          <w:szCs w:val="26"/>
        </w:rPr>
        <w:tab/>
        <w:t xml:space="preserve">          </w:t>
      </w:r>
      <w:proofErr w:type="gramStart"/>
      <w:r>
        <w:rPr>
          <w:rFonts w:ascii="Book Antiqua" w:hAnsi="Book Antiqua" w:cs="Tahoma"/>
          <w:sz w:val="26"/>
          <w:szCs w:val="26"/>
        </w:rPr>
        <w:t>By</w:t>
      </w:r>
      <w:proofErr w:type="gramEnd"/>
      <w:r>
        <w:rPr>
          <w:rFonts w:ascii="Book Antiqua" w:hAnsi="Book Antiqua" w:cs="Tahoma"/>
          <w:sz w:val="26"/>
          <w:szCs w:val="26"/>
        </w:rPr>
        <w:t xml:space="preserve"> </w:t>
      </w:r>
      <w:proofErr w:type="spellStart"/>
      <w:r>
        <w:rPr>
          <w:rFonts w:ascii="Book Antiqua" w:hAnsi="Book Antiqua" w:cs="Tahoma"/>
          <w:sz w:val="26"/>
          <w:szCs w:val="26"/>
        </w:rPr>
        <w:t>Bhushan</w:t>
      </w:r>
      <w:proofErr w:type="spellEnd"/>
      <w:r>
        <w:rPr>
          <w:rFonts w:ascii="Book Antiqua" w:hAnsi="Book Antiqua" w:cs="Tahoma"/>
          <w:sz w:val="26"/>
          <w:szCs w:val="26"/>
        </w:rPr>
        <w:t xml:space="preserve"> Power &amp; Steel Limited</w:t>
      </w:r>
    </w:p>
    <w:p w:rsidR="00344650" w:rsidRPr="001E0436" w:rsidRDefault="00344650" w:rsidP="00344650">
      <w:pPr>
        <w:spacing w:after="0" w:line="480" w:lineRule="auto"/>
        <w:jc w:val="both"/>
        <w:rPr>
          <w:rFonts w:ascii="Book Antiqua" w:hAnsi="Book Antiqua" w:cs="Tahoma"/>
          <w:sz w:val="26"/>
          <w:szCs w:val="26"/>
        </w:rPr>
      </w:pPr>
      <w:r>
        <w:rPr>
          <w:rFonts w:ascii="Book Antiqua" w:hAnsi="Book Antiqua" w:cs="Tahoma"/>
          <w:sz w:val="26"/>
          <w:szCs w:val="26"/>
        </w:rPr>
        <w:tab/>
      </w:r>
      <w:proofErr w:type="gramStart"/>
      <w:r>
        <w:rPr>
          <w:rFonts w:ascii="Book Antiqua" w:hAnsi="Book Antiqua" w:cs="Tahoma"/>
          <w:sz w:val="26"/>
          <w:szCs w:val="26"/>
        </w:rPr>
        <w:t>Date.</w:t>
      </w:r>
      <w:proofErr w:type="gramEnd"/>
      <w:r>
        <w:rPr>
          <w:rFonts w:ascii="Book Antiqua" w:hAnsi="Book Antiqua" w:cs="Tahoma"/>
          <w:sz w:val="26"/>
          <w:szCs w:val="26"/>
        </w:rPr>
        <w:tab/>
      </w:r>
      <w:r w:rsidRPr="001E0436">
        <w:rPr>
          <w:rFonts w:ascii="Book Antiqua" w:hAnsi="Book Antiqua" w:cs="Tahoma"/>
          <w:sz w:val="26"/>
          <w:szCs w:val="26"/>
        </w:rPr>
        <w:t xml:space="preserve"> </w:t>
      </w:r>
    </w:p>
    <w:p w:rsidR="00344650" w:rsidRDefault="00344650" w:rsidP="00344650">
      <w:pPr>
        <w:pStyle w:val="NoSpacing"/>
        <w:jc w:val="center"/>
        <w:rPr>
          <w:rFonts w:ascii="Book Antiqua" w:hAnsi="Book Antiqua"/>
          <w:b/>
          <w:sz w:val="26"/>
          <w:szCs w:val="26"/>
        </w:rPr>
      </w:pPr>
      <w:r>
        <w:rPr>
          <w:rFonts w:ascii="Book Antiqua" w:hAnsi="Book Antiqua"/>
          <w:b/>
          <w:sz w:val="26"/>
          <w:szCs w:val="26"/>
        </w:rPr>
        <w:br w:type="page"/>
      </w:r>
      <w:r>
        <w:rPr>
          <w:rFonts w:ascii="Book Antiqua" w:hAnsi="Book Antiqua"/>
          <w:b/>
          <w:sz w:val="26"/>
          <w:szCs w:val="26"/>
        </w:rPr>
        <w:lastRenderedPageBreak/>
        <w:t>APPENDIX</w:t>
      </w:r>
      <w:r w:rsidRPr="00944522">
        <w:rPr>
          <w:rFonts w:ascii="Book Antiqua" w:hAnsi="Book Antiqua"/>
          <w:b/>
          <w:sz w:val="26"/>
          <w:szCs w:val="26"/>
        </w:rPr>
        <w:t>-</w:t>
      </w:r>
      <w:r>
        <w:rPr>
          <w:rFonts w:ascii="Book Antiqua" w:hAnsi="Book Antiqua"/>
          <w:b/>
          <w:sz w:val="26"/>
          <w:szCs w:val="26"/>
        </w:rPr>
        <w:t>2</w:t>
      </w:r>
    </w:p>
    <w:p w:rsidR="00344650" w:rsidRPr="00944522" w:rsidRDefault="00344650" w:rsidP="00344650">
      <w:pPr>
        <w:pStyle w:val="NoSpacing"/>
        <w:jc w:val="center"/>
        <w:rPr>
          <w:rFonts w:ascii="Book Antiqua" w:hAnsi="Book Antiqua"/>
          <w:b/>
          <w:sz w:val="26"/>
          <w:szCs w:val="26"/>
        </w:rPr>
      </w:pPr>
    </w:p>
    <w:p w:rsidR="00344650" w:rsidRDefault="00344650" w:rsidP="00344650">
      <w:pPr>
        <w:pStyle w:val="NoSpacing"/>
        <w:jc w:val="center"/>
        <w:rPr>
          <w:rFonts w:ascii="Book Antiqua" w:hAnsi="Book Antiqua"/>
          <w:b/>
          <w:sz w:val="26"/>
          <w:szCs w:val="26"/>
          <w:lang w:val="en-US"/>
        </w:rPr>
      </w:pPr>
      <w:r w:rsidRPr="00944522">
        <w:rPr>
          <w:rFonts w:ascii="Book Antiqua" w:hAnsi="Book Antiqua"/>
          <w:b/>
          <w:sz w:val="26"/>
          <w:szCs w:val="26"/>
          <w:lang w:val="en-US"/>
        </w:rPr>
        <w:t xml:space="preserve">(See Regulation </w:t>
      </w:r>
      <w:r>
        <w:rPr>
          <w:rFonts w:ascii="Book Antiqua" w:hAnsi="Book Antiqua"/>
          <w:b/>
          <w:sz w:val="26"/>
          <w:szCs w:val="26"/>
          <w:lang w:val="en-US"/>
        </w:rPr>
        <w:t>1</w:t>
      </w:r>
      <w:r w:rsidRPr="00944522">
        <w:rPr>
          <w:rFonts w:ascii="Book Antiqua" w:hAnsi="Book Antiqua"/>
          <w:b/>
          <w:sz w:val="26"/>
          <w:szCs w:val="26"/>
          <w:lang w:val="en-US"/>
        </w:rPr>
        <w:t>2)</w:t>
      </w:r>
    </w:p>
    <w:p w:rsidR="00344650" w:rsidRPr="00944522" w:rsidRDefault="00344650" w:rsidP="00344650">
      <w:pPr>
        <w:pStyle w:val="NoSpacing"/>
        <w:jc w:val="center"/>
        <w:rPr>
          <w:rFonts w:ascii="Book Antiqua" w:hAnsi="Book Antiqua"/>
          <w:b/>
          <w:sz w:val="26"/>
          <w:szCs w:val="26"/>
          <w:lang w:val="en-US"/>
        </w:rPr>
      </w:pPr>
    </w:p>
    <w:p w:rsidR="00344650" w:rsidRPr="00944522" w:rsidRDefault="00344650" w:rsidP="00344650">
      <w:pPr>
        <w:pStyle w:val="Heading1"/>
        <w:spacing w:line="276" w:lineRule="auto"/>
        <w:jc w:val="center"/>
        <w:rPr>
          <w:rFonts w:ascii="Book Antiqua" w:hAnsi="Book Antiqua" w:cs="Arial"/>
          <w:b/>
          <w:sz w:val="26"/>
          <w:szCs w:val="26"/>
        </w:rPr>
      </w:pPr>
      <w:r w:rsidRPr="00944522">
        <w:rPr>
          <w:rFonts w:ascii="Book Antiqua" w:hAnsi="Book Antiqua" w:cs="Arial"/>
          <w:b/>
          <w:sz w:val="26"/>
          <w:szCs w:val="26"/>
        </w:rPr>
        <w:t xml:space="preserve">BEFORE THE ORISSA ELECTRICITY REGULATORY COMMISSION, </w:t>
      </w:r>
    </w:p>
    <w:p w:rsidR="00344650" w:rsidRDefault="00344650" w:rsidP="00344650">
      <w:pPr>
        <w:pStyle w:val="Heading1"/>
        <w:spacing w:line="276" w:lineRule="auto"/>
        <w:jc w:val="center"/>
        <w:rPr>
          <w:rFonts w:ascii="Book Antiqua" w:hAnsi="Book Antiqua" w:cs="Arial"/>
          <w:b/>
          <w:sz w:val="26"/>
          <w:szCs w:val="26"/>
        </w:rPr>
      </w:pPr>
      <w:r w:rsidRPr="00944522">
        <w:rPr>
          <w:rFonts w:ascii="Book Antiqua" w:hAnsi="Book Antiqua" w:cs="Arial"/>
          <w:b/>
          <w:sz w:val="26"/>
          <w:szCs w:val="26"/>
        </w:rPr>
        <w:t>BIDYUT NIYAMAK BHAWAN, BHUBANESWAR-751012.</w:t>
      </w:r>
    </w:p>
    <w:p w:rsidR="00344650" w:rsidRPr="006D4E59" w:rsidRDefault="00344650" w:rsidP="00344650">
      <w:pPr>
        <w:rPr>
          <w:rFonts w:ascii="Calibri" w:hAnsi="Calibri" w:cs="Times New Roman"/>
        </w:rPr>
      </w:pPr>
    </w:p>
    <w:p w:rsidR="00344650" w:rsidRPr="00D76912" w:rsidRDefault="00344650" w:rsidP="00344650">
      <w:pPr>
        <w:rPr>
          <w:sz w:val="2"/>
        </w:rPr>
      </w:pPr>
    </w:p>
    <w:p w:rsidR="00344650" w:rsidRDefault="00344650" w:rsidP="00344650">
      <w:pPr>
        <w:ind w:left="720" w:firstLine="720"/>
        <w:jc w:val="right"/>
        <w:rPr>
          <w:rFonts w:ascii="Book Antiqua" w:hAnsi="Book Antiqua"/>
          <w:b/>
          <w:caps/>
          <w:sz w:val="28"/>
          <w:szCs w:val="28"/>
        </w:rPr>
      </w:pPr>
      <w:r w:rsidRPr="005B7608">
        <w:rPr>
          <w:rFonts w:ascii="Book Antiqua" w:hAnsi="Book Antiqua"/>
          <w:b/>
          <w:caps/>
          <w:sz w:val="28"/>
          <w:szCs w:val="28"/>
        </w:rPr>
        <w:t>Filing No</w:t>
      </w:r>
      <w:r>
        <w:rPr>
          <w:rFonts w:ascii="Book Antiqua" w:hAnsi="Book Antiqua"/>
          <w:b/>
          <w:caps/>
          <w:sz w:val="28"/>
          <w:szCs w:val="28"/>
        </w:rPr>
        <w:t>._______________</w:t>
      </w:r>
    </w:p>
    <w:p w:rsidR="00344650" w:rsidRDefault="00344650" w:rsidP="00344650">
      <w:pPr>
        <w:ind w:left="720" w:firstLine="720"/>
        <w:jc w:val="right"/>
        <w:rPr>
          <w:rFonts w:ascii="Book Antiqua" w:hAnsi="Book Antiqua"/>
          <w:b/>
          <w:caps/>
          <w:sz w:val="28"/>
          <w:szCs w:val="28"/>
        </w:rPr>
      </w:pPr>
      <w:r>
        <w:rPr>
          <w:rFonts w:ascii="Book Antiqua" w:hAnsi="Book Antiqua"/>
          <w:b/>
          <w:caps/>
          <w:sz w:val="28"/>
          <w:szCs w:val="28"/>
        </w:rPr>
        <w:t xml:space="preserve"> </w:t>
      </w:r>
      <w:r w:rsidRPr="005B7608">
        <w:rPr>
          <w:rFonts w:ascii="Book Antiqua" w:hAnsi="Book Antiqua"/>
          <w:b/>
          <w:caps/>
          <w:sz w:val="28"/>
          <w:szCs w:val="28"/>
        </w:rPr>
        <w:t>Case No</w:t>
      </w:r>
      <w:r>
        <w:rPr>
          <w:rFonts w:ascii="Book Antiqua" w:hAnsi="Book Antiqua"/>
          <w:b/>
          <w:caps/>
          <w:sz w:val="28"/>
          <w:szCs w:val="28"/>
        </w:rPr>
        <w:t>._________________</w:t>
      </w:r>
    </w:p>
    <w:p w:rsidR="00344650" w:rsidRDefault="00344650" w:rsidP="00344650">
      <w:pPr>
        <w:spacing w:line="240" w:lineRule="auto"/>
        <w:ind w:left="2880" w:hanging="2160"/>
        <w:jc w:val="both"/>
        <w:rPr>
          <w:rFonts w:ascii="Book Antiqua" w:hAnsi="Book Antiqua"/>
          <w:sz w:val="26"/>
          <w:szCs w:val="26"/>
        </w:rPr>
      </w:pPr>
    </w:p>
    <w:p w:rsidR="00344650" w:rsidRPr="007621CD" w:rsidRDefault="00344650" w:rsidP="00344650">
      <w:pPr>
        <w:spacing w:line="240" w:lineRule="auto"/>
        <w:ind w:left="2880" w:hanging="2160"/>
        <w:jc w:val="both"/>
        <w:rPr>
          <w:rFonts w:ascii="Book Antiqua" w:hAnsi="Book Antiqua"/>
          <w:sz w:val="26"/>
          <w:szCs w:val="26"/>
        </w:rPr>
      </w:pPr>
      <w:r w:rsidRPr="007621CD">
        <w:rPr>
          <w:rFonts w:ascii="Book Antiqua" w:hAnsi="Book Antiqua"/>
          <w:sz w:val="26"/>
          <w:szCs w:val="26"/>
        </w:rPr>
        <w:t>In the matter of :</w:t>
      </w:r>
      <w:r w:rsidRPr="007621CD">
        <w:rPr>
          <w:rFonts w:ascii="Book Antiqua" w:hAnsi="Book Antiqua"/>
          <w:sz w:val="26"/>
          <w:szCs w:val="26"/>
        </w:rPr>
        <w:tab/>
        <w:t>An application under</w:t>
      </w:r>
      <w:r>
        <w:rPr>
          <w:rFonts w:ascii="Book Antiqua" w:hAnsi="Book Antiqua"/>
          <w:sz w:val="26"/>
          <w:szCs w:val="26"/>
        </w:rPr>
        <w:t xml:space="preserve"> Section 86(1)(e) of the Electricity Act, 2003 read with</w:t>
      </w:r>
      <w:r w:rsidRPr="007621CD">
        <w:rPr>
          <w:rFonts w:ascii="Book Antiqua" w:hAnsi="Book Antiqua"/>
          <w:sz w:val="26"/>
          <w:szCs w:val="26"/>
        </w:rPr>
        <w:t xml:space="preserve"> </w:t>
      </w:r>
      <w:r>
        <w:rPr>
          <w:rFonts w:ascii="Book Antiqua" w:hAnsi="Book Antiqua"/>
          <w:sz w:val="26"/>
          <w:szCs w:val="26"/>
        </w:rPr>
        <w:t xml:space="preserve">Chapter II, </w:t>
      </w:r>
      <w:r w:rsidRPr="007621CD">
        <w:rPr>
          <w:rFonts w:ascii="Book Antiqua" w:hAnsi="Book Antiqua"/>
          <w:sz w:val="26"/>
          <w:szCs w:val="26"/>
        </w:rPr>
        <w:t xml:space="preserve">Regulation </w:t>
      </w:r>
      <w:r>
        <w:rPr>
          <w:rFonts w:ascii="Book Antiqua" w:hAnsi="Book Antiqua"/>
          <w:sz w:val="26"/>
          <w:szCs w:val="26"/>
        </w:rPr>
        <w:t>8 , 9 &amp; 10</w:t>
      </w:r>
      <w:r w:rsidRPr="007621CD">
        <w:rPr>
          <w:rFonts w:ascii="Book Antiqua" w:hAnsi="Book Antiqua"/>
          <w:sz w:val="26"/>
          <w:szCs w:val="26"/>
        </w:rPr>
        <w:t xml:space="preserve"> of the Orissa Electricity Regulatory Commission (</w:t>
      </w:r>
      <w:r>
        <w:rPr>
          <w:rFonts w:ascii="Book Antiqua" w:hAnsi="Book Antiqua"/>
          <w:sz w:val="26"/>
          <w:szCs w:val="26"/>
        </w:rPr>
        <w:t>Conduct of Business)</w:t>
      </w:r>
      <w:r w:rsidRPr="007621CD">
        <w:rPr>
          <w:rFonts w:ascii="Book Antiqua" w:hAnsi="Book Antiqua"/>
          <w:sz w:val="26"/>
          <w:szCs w:val="26"/>
        </w:rPr>
        <w:t xml:space="preserve"> Regulations, 2004.</w:t>
      </w:r>
    </w:p>
    <w:p w:rsidR="00344650" w:rsidRDefault="00344650" w:rsidP="00344650">
      <w:pPr>
        <w:spacing w:line="240" w:lineRule="auto"/>
        <w:ind w:left="4320" w:firstLine="720"/>
        <w:jc w:val="both"/>
        <w:rPr>
          <w:rFonts w:ascii="Book Antiqua" w:hAnsi="Book Antiqua"/>
          <w:sz w:val="26"/>
          <w:szCs w:val="26"/>
        </w:rPr>
      </w:pPr>
      <w:proofErr w:type="gramStart"/>
      <w:r w:rsidRPr="007621CD">
        <w:rPr>
          <w:rFonts w:ascii="Book Antiqua" w:hAnsi="Book Antiqua"/>
          <w:sz w:val="26"/>
          <w:szCs w:val="26"/>
        </w:rPr>
        <w:t>A</w:t>
      </w:r>
      <w:proofErr w:type="gramEnd"/>
      <w:r w:rsidRPr="007621CD">
        <w:rPr>
          <w:rFonts w:ascii="Book Antiqua" w:hAnsi="Book Antiqua"/>
          <w:sz w:val="26"/>
          <w:szCs w:val="26"/>
        </w:rPr>
        <w:t xml:space="preserve"> N D</w:t>
      </w:r>
    </w:p>
    <w:p w:rsidR="00344650" w:rsidRPr="007621CD" w:rsidRDefault="00344650" w:rsidP="00344650">
      <w:pPr>
        <w:spacing w:line="240" w:lineRule="auto"/>
        <w:ind w:left="4320" w:firstLine="720"/>
        <w:jc w:val="both"/>
        <w:rPr>
          <w:rFonts w:ascii="Book Antiqua" w:hAnsi="Book Antiqua"/>
          <w:sz w:val="26"/>
          <w:szCs w:val="26"/>
        </w:rPr>
      </w:pPr>
    </w:p>
    <w:p w:rsidR="00344650" w:rsidRDefault="00344650" w:rsidP="00344650">
      <w:pPr>
        <w:spacing w:line="240" w:lineRule="auto"/>
        <w:ind w:left="2880" w:hanging="2160"/>
        <w:jc w:val="both"/>
        <w:rPr>
          <w:rFonts w:ascii="Book Antiqua" w:hAnsi="Book Antiqua"/>
          <w:sz w:val="26"/>
          <w:szCs w:val="26"/>
        </w:rPr>
      </w:pPr>
      <w:r w:rsidRPr="007621CD">
        <w:rPr>
          <w:rFonts w:ascii="Book Antiqua" w:hAnsi="Book Antiqua"/>
          <w:sz w:val="26"/>
          <w:szCs w:val="26"/>
        </w:rPr>
        <w:t>In the matter of:</w:t>
      </w:r>
      <w:r w:rsidRPr="007621CD">
        <w:rPr>
          <w:rFonts w:ascii="Book Antiqua" w:hAnsi="Book Antiqua"/>
          <w:sz w:val="26"/>
          <w:szCs w:val="26"/>
        </w:rPr>
        <w:tab/>
        <w:t xml:space="preserve">An application </w:t>
      </w:r>
      <w:r>
        <w:rPr>
          <w:rFonts w:ascii="Book Antiqua" w:hAnsi="Book Antiqua"/>
          <w:sz w:val="26"/>
          <w:szCs w:val="26"/>
        </w:rPr>
        <w:t>for declaring the applicant’s CGP as Co-generation plant and there-by exempting the Applicant from purchase of Renewable Energy  Certificate  in respect of 3.7% of its consumption from their CGPs towards its share of Co-generation Plant;</w:t>
      </w:r>
    </w:p>
    <w:p w:rsidR="00344650" w:rsidRDefault="00344650" w:rsidP="00344650">
      <w:pPr>
        <w:spacing w:line="240" w:lineRule="auto"/>
        <w:ind w:left="720" w:hanging="720"/>
        <w:jc w:val="both"/>
        <w:rPr>
          <w:rFonts w:ascii="Book Antiqua" w:hAnsi="Book Antiqua"/>
          <w:bCs/>
          <w:sz w:val="26"/>
          <w:szCs w:val="26"/>
        </w:rPr>
      </w:pPr>
      <w:r>
        <w:rPr>
          <w:rFonts w:ascii="Book Antiqua" w:hAnsi="Book Antiqua"/>
          <w:b/>
          <w:bCs/>
          <w:sz w:val="26"/>
          <w:szCs w:val="26"/>
        </w:rPr>
        <w:tab/>
      </w:r>
      <w:r>
        <w:rPr>
          <w:rFonts w:ascii="Book Antiqua" w:hAnsi="Book Antiqua"/>
          <w:b/>
          <w:bCs/>
          <w:sz w:val="26"/>
          <w:szCs w:val="26"/>
        </w:rPr>
        <w:tab/>
      </w:r>
      <w:r>
        <w:rPr>
          <w:rFonts w:ascii="Book Antiqua" w:hAnsi="Book Antiqua"/>
          <w:b/>
          <w:bCs/>
          <w:sz w:val="26"/>
          <w:szCs w:val="26"/>
        </w:rPr>
        <w:tab/>
      </w:r>
      <w:r>
        <w:rPr>
          <w:rFonts w:ascii="Book Antiqua" w:hAnsi="Book Antiqua"/>
          <w:b/>
          <w:bCs/>
          <w:sz w:val="26"/>
          <w:szCs w:val="26"/>
        </w:rPr>
        <w:tab/>
      </w:r>
      <w:r>
        <w:rPr>
          <w:rFonts w:ascii="Book Antiqua" w:hAnsi="Book Antiqua"/>
          <w:b/>
          <w:bCs/>
          <w:sz w:val="26"/>
          <w:szCs w:val="26"/>
        </w:rPr>
        <w:tab/>
      </w:r>
      <w:r>
        <w:rPr>
          <w:rFonts w:ascii="Book Antiqua" w:hAnsi="Book Antiqua"/>
          <w:b/>
          <w:bCs/>
          <w:sz w:val="26"/>
          <w:szCs w:val="26"/>
        </w:rPr>
        <w:tab/>
      </w:r>
      <w:r>
        <w:rPr>
          <w:rFonts w:ascii="Book Antiqua" w:hAnsi="Book Antiqua"/>
          <w:b/>
          <w:bCs/>
          <w:sz w:val="26"/>
          <w:szCs w:val="26"/>
        </w:rPr>
        <w:tab/>
      </w:r>
      <w:proofErr w:type="gramStart"/>
      <w:r w:rsidRPr="007621CD">
        <w:rPr>
          <w:rFonts w:ascii="Book Antiqua" w:hAnsi="Book Antiqua"/>
          <w:bCs/>
          <w:sz w:val="26"/>
          <w:szCs w:val="26"/>
        </w:rPr>
        <w:t>A</w:t>
      </w:r>
      <w:proofErr w:type="gramEnd"/>
      <w:r w:rsidRPr="007621CD">
        <w:rPr>
          <w:rFonts w:ascii="Book Antiqua" w:hAnsi="Book Antiqua"/>
          <w:bCs/>
          <w:sz w:val="26"/>
          <w:szCs w:val="26"/>
        </w:rPr>
        <w:t xml:space="preserve"> N D</w:t>
      </w:r>
    </w:p>
    <w:p w:rsidR="00344650" w:rsidRDefault="00344650" w:rsidP="00344650">
      <w:pPr>
        <w:spacing w:line="240" w:lineRule="auto"/>
        <w:ind w:left="720" w:hanging="720"/>
        <w:jc w:val="both"/>
        <w:rPr>
          <w:rFonts w:ascii="Book Antiqua" w:hAnsi="Book Antiqua"/>
          <w:bCs/>
          <w:sz w:val="26"/>
          <w:szCs w:val="26"/>
        </w:rPr>
      </w:pPr>
    </w:p>
    <w:p w:rsidR="00344650" w:rsidRPr="00E32C30" w:rsidRDefault="00344650" w:rsidP="00344650">
      <w:pPr>
        <w:spacing w:line="240" w:lineRule="auto"/>
        <w:ind w:left="2880" w:hanging="2160"/>
        <w:jc w:val="both"/>
      </w:pPr>
      <w:r>
        <w:rPr>
          <w:rFonts w:ascii="Book Antiqua" w:hAnsi="Book Antiqua"/>
          <w:sz w:val="26"/>
          <w:szCs w:val="26"/>
        </w:rPr>
        <w:t>In the matter of :</w:t>
      </w:r>
      <w:r>
        <w:rPr>
          <w:rFonts w:ascii="Book Antiqua" w:hAnsi="Book Antiqua"/>
          <w:sz w:val="26"/>
          <w:szCs w:val="26"/>
        </w:rPr>
        <w:tab/>
      </w:r>
      <w:r w:rsidRPr="00E32C30">
        <w:rPr>
          <w:rFonts w:ascii="Book Antiqua" w:hAnsi="Book Antiqua"/>
          <w:sz w:val="26"/>
          <w:szCs w:val="26"/>
        </w:rPr>
        <w:t xml:space="preserve">M/s. </w:t>
      </w:r>
      <w:proofErr w:type="spellStart"/>
      <w:r w:rsidRPr="00E32C30">
        <w:rPr>
          <w:rFonts w:ascii="Book Antiqua" w:hAnsi="Book Antiqua"/>
          <w:sz w:val="26"/>
          <w:szCs w:val="26"/>
        </w:rPr>
        <w:t>Bhushan</w:t>
      </w:r>
      <w:proofErr w:type="spellEnd"/>
      <w:r w:rsidRPr="00E32C30">
        <w:rPr>
          <w:rFonts w:ascii="Book Antiqua" w:hAnsi="Book Antiqua"/>
          <w:sz w:val="26"/>
          <w:szCs w:val="26"/>
        </w:rPr>
        <w:t xml:space="preserve"> Power &amp; Steel Limited</w:t>
      </w:r>
      <w:r>
        <w:rPr>
          <w:rFonts w:ascii="Book Antiqua" w:hAnsi="Book Antiqua"/>
          <w:sz w:val="26"/>
          <w:szCs w:val="26"/>
        </w:rPr>
        <w:t xml:space="preserve">, </w:t>
      </w:r>
      <w:r w:rsidRPr="00E32C30">
        <w:rPr>
          <w:rFonts w:ascii="Book Antiqua" w:hAnsi="Book Antiqua"/>
          <w:sz w:val="26"/>
          <w:szCs w:val="26"/>
        </w:rPr>
        <w:t>a company incorporated under the provisions of the Companies Act, 1956,</w:t>
      </w:r>
      <w:r>
        <w:rPr>
          <w:rFonts w:ascii="Book Antiqua" w:hAnsi="Book Antiqua"/>
          <w:sz w:val="26"/>
          <w:szCs w:val="26"/>
        </w:rPr>
        <w:t xml:space="preserve"> </w:t>
      </w:r>
      <w:r w:rsidRPr="00E32C30">
        <w:rPr>
          <w:rFonts w:ascii="Book Antiqua" w:hAnsi="Book Antiqua"/>
          <w:sz w:val="26"/>
          <w:szCs w:val="26"/>
        </w:rPr>
        <w:t>having its Registered Office at 4th Floor,</w:t>
      </w:r>
      <w:r>
        <w:rPr>
          <w:rFonts w:ascii="Book Antiqua" w:hAnsi="Book Antiqua"/>
          <w:sz w:val="26"/>
          <w:szCs w:val="26"/>
        </w:rPr>
        <w:t xml:space="preserve"> </w:t>
      </w:r>
      <w:r w:rsidRPr="00E32C30">
        <w:rPr>
          <w:rFonts w:ascii="Book Antiqua" w:hAnsi="Book Antiqua"/>
          <w:sz w:val="26"/>
          <w:szCs w:val="26"/>
        </w:rPr>
        <w:t xml:space="preserve">Tolstoy House, Tolstoy </w:t>
      </w:r>
      <w:proofErr w:type="spellStart"/>
      <w:r w:rsidRPr="00E32C30">
        <w:rPr>
          <w:rFonts w:ascii="Book Antiqua" w:hAnsi="Book Antiqua"/>
          <w:sz w:val="26"/>
          <w:szCs w:val="26"/>
        </w:rPr>
        <w:t>Marg</w:t>
      </w:r>
      <w:proofErr w:type="spellEnd"/>
      <w:r w:rsidRPr="00E32C30">
        <w:rPr>
          <w:rFonts w:ascii="Book Antiqua" w:hAnsi="Book Antiqua"/>
          <w:sz w:val="26"/>
          <w:szCs w:val="26"/>
        </w:rPr>
        <w:t>, Connaught Place, New Delhi-110001</w:t>
      </w:r>
      <w:r>
        <w:rPr>
          <w:rFonts w:ascii="Book Antiqua" w:hAnsi="Book Antiqua"/>
          <w:sz w:val="26"/>
          <w:szCs w:val="26"/>
        </w:rPr>
        <w:t xml:space="preserve">, </w:t>
      </w:r>
      <w:r w:rsidRPr="00E32C30">
        <w:rPr>
          <w:rFonts w:ascii="Book Antiqua" w:hAnsi="Book Antiqua"/>
          <w:sz w:val="26"/>
          <w:szCs w:val="26"/>
        </w:rPr>
        <w:t xml:space="preserve">Presently At- Village </w:t>
      </w:r>
      <w:proofErr w:type="spellStart"/>
      <w:r w:rsidRPr="00E32C30">
        <w:rPr>
          <w:rFonts w:ascii="Book Antiqua" w:hAnsi="Book Antiqua"/>
          <w:sz w:val="26"/>
          <w:szCs w:val="26"/>
        </w:rPr>
        <w:t>Thelkoloi</w:t>
      </w:r>
      <w:proofErr w:type="spellEnd"/>
      <w:r w:rsidRPr="00E32C30">
        <w:rPr>
          <w:rFonts w:ascii="Book Antiqua" w:hAnsi="Book Antiqua"/>
          <w:sz w:val="26"/>
          <w:szCs w:val="26"/>
        </w:rPr>
        <w:t>, Po-</w:t>
      </w:r>
      <w:proofErr w:type="spellStart"/>
      <w:r w:rsidRPr="00E32C30">
        <w:rPr>
          <w:rFonts w:ascii="Book Antiqua" w:hAnsi="Book Antiqua"/>
          <w:sz w:val="26"/>
          <w:szCs w:val="26"/>
        </w:rPr>
        <w:t>Lapanga</w:t>
      </w:r>
      <w:proofErr w:type="spellEnd"/>
      <w:r w:rsidRPr="00E32C30">
        <w:rPr>
          <w:rFonts w:ascii="Book Antiqua" w:hAnsi="Book Antiqua"/>
          <w:sz w:val="26"/>
          <w:szCs w:val="26"/>
        </w:rPr>
        <w:t xml:space="preserve">, </w:t>
      </w:r>
      <w:proofErr w:type="spellStart"/>
      <w:r w:rsidRPr="00E32C30">
        <w:rPr>
          <w:rFonts w:ascii="Book Antiqua" w:hAnsi="Book Antiqua"/>
          <w:sz w:val="26"/>
          <w:szCs w:val="26"/>
        </w:rPr>
        <w:t>Rengali</w:t>
      </w:r>
      <w:proofErr w:type="spellEnd"/>
      <w:r w:rsidRPr="00E32C30">
        <w:rPr>
          <w:rFonts w:ascii="Book Antiqua" w:hAnsi="Book Antiqua"/>
          <w:sz w:val="26"/>
          <w:szCs w:val="26"/>
        </w:rPr>
        <w:t>, Dist.-</w:t>
      </w:r>
      <w:proofErr w:type="spellStart"/>
      <w:r w:rsidRPr="00E32C30">
        <w:rPr>
          <w:rFonts w:ascii="Book Antiqua" w:hAnsi="Book Antiqua"/>
          <w:sz w:val="26"/>
          <w:szCs w:val="26"/>
        </w:rPr>
        <w:t>Sambalpur</w:t>
      </w:r>
      <w:proofErr w:type="spellEnd"/>
      <w:r w:rsidRPr="00E32C30">
        <w:rPr>
          <w:rFonts w:ascii="Book Antiqua" w:hAnsi="Book Antiqua"/>
          <w:sz w:val="26"/>
          <w:szCs w:val="26"/>
        </w:rPr>
        <w:t xml:space="preserve">, Orissa, represented through its </w:t>
      </w:r>
      <w:r>
        <w:rPr>
          <w:rFonts w:ascii="Book Antiqua" w:hAnsi="Book Antiqua"/>
          <w:sz w:val="26"/>
          <w:szCs w:val="26"/>
        </w:rPr>
        <w:t xml:space="preserve">Vice-President Sri </w:t>
      </w:r>
      <w:proofErr w:type="spellStart"/>
      <w:r>
        <w:rPr>
          <w:rFonts w:ascii="Book Antiqua" w:hAnsi="Book Antiqua"/>
          <w:sz w:val="26"/>
          <w:szCs w:val="26"/>
        </w:rPr>
        <w:t>Prabhat</w:t>
      </w:r>
      <w:proofErr w:type="spellEnd"/>
      <w:r>
        <w:rPr>
          <w:rFonts w:ascii="Book Antiqua" w:hAnsi="Book Antiqua"/>
          <w:sz w:val="26"/>
          <w:szCs w:val="26"/>
        </w:rPr>
        <w:t xml:space="preserve"> Kumar </w:t>
      </w:r>
      <w:proofErr w:type="spellStart"/>
      <w:r>
        <w:rPr>
          <w:rFonts w:ascii="Book Antiqua" w:hAnsi="Book Antiqua"/>
          <w:sz w:val="26"/>
          <w:szCs w:val="26"/>
        </w:rPr>
        <w:t>Mishra</w:t>
      </w:r>
      <w:proofErr w:type="spellEnd"/>
    </w:p>
    <w:p w:rsidR="00344650" w:rsidRPr="007621CD" w:rsidRDefault="00344650" w:rsidP="00344650">
      <w:pPr>
        <w:spacing w:line="360" w:lineRule="auto"/>
        <w:jc w:val="both"/>
        <w:rPr>
          <w:rFonts w:ascii="Book Antiqua" w:hAnsi="Book Antiqua"/>
          <w:sz w:val="26"/>
          <w:szCs w:val="26"/>
        </w:rPr>
      </w:pPr>
      <w:r w:rsidRPr="007621CD">
        <w:rPr>
          <w:rFonts w:ascii="Book Antiqua" w:hAnsi="Book Antiqua"/>
          <w:sz w:val="26"/>
          <w:szCs w:val="26"/>
        </w:rPr>
        <w:tab/>
      </w:r>
      <w:r w:rsidRPr="007621CD">
        <w:rPr>
          <w:rFonts w:ascii="Book Antiqua" w:hAnsi="Book Antiqua"/>
          <w:sz w:val="26"/>
          <w:szCs w:val="26"/>
        </w:rPr>
        <w:tab/>
      </w:r>
      <w:r w:rsidRPr="007621CD">
        <w:rPr>
          <w:rFonts w:ascii="Book Antiqua" w:hAnsi="Book Antiqua"/>
          <w:sz w:val="26"/>
          <w:szCs w:val="26"/>
        </w:rPr>
        <w:tab/>
      </w:r>
      <w:r w:rsidRPr="007621CD">
        <w:rPr>
          <w:rFonts w:ascii="Book Antiqua" w:hAnsi="Book Antiqua"/>
          <w:sz w:val="26"/>
          <w:szCs w:val="26"/>
        </w:rPr>
        <w:tab/>
      </w:r>
      <w:r w:rsidRPr="007621CD">
        <w:rPr>
          <w:rFonts w:ascii="Book Antiqua" w:hAnsi="Book Antiqua"/>
          <w:sz w:val="26"/>
          <w:szCs w:val="26"/>
        </w:rPr>
        <w:tab/>
      </w:r>
      <w:r w:rsidRPr="007621CD">
        <w:rPr>
          <w:rFonts w:ascii="Book Antiqua" w:hAnsi="Book Antiqua"/>
          <w:sz w:val="26"/>
          <w:szCs w:val="26"/>
        </w:rPr>
        <w:tab/>
      </w:r>
      <w:r w:rsidRPr="007621CD">
        <w:rPr>
          <w:rFonts w:ascii="Book Antiqua" w:hAnsi="Book Antiqua"/>
          <w:sz w:val="26"/>
          <w:szCs w:val="26"/>
        </w:rPr>
        <w:tab/>
      </w:r>
      <w:r w:rsidRPr="007621CD">
        <w:rPr>
          <w:rFonts w:ascii="Book Antiqua" w:hAnsi="Book Antiqua"/>
          <w:sz w:val="26"/>
          <w:szCs w:val="26"/>
        </w:rPr>
        <w:tab/>
      </w:r>
      <w:r w:rsidRPr="007621CD">
        <w:rPr>
          <w:rFonts w:ascii="Book Antiqua" w:hAnsi="Book Antiqua"/>
          <w:sz w:val="26"/>
          <w:szCs w:val="26"/>
        </w:rPr>
        <w:tab/>
        <w:t>…..</w:t>
      </w:r>
      <w:r w:rsidRPr="007621CD">
        <w:rPr>
          <w:rFonts w:ascii="Book Antiqua" w:hAnsi="Book Antiqua"/>
          <w:sz w:val="26"/>
          <w:szCs w:val="26"/>
        </w:rPr>
        <w:tab/>
      </w:r>
      <w:r w:rsidRPr="007621CD">
        <w:rPr>
          <w:rFonts w:ascii="Book Antiqua" w:hAnsi="Book Antiqua"/>
          <w:b/>
          <w:bCs/>
          <w:sz w:val="26"/>
          <w:szCs w:val="26"/>
        </w:rPr>
        <w:t>Applicant</w:t>
      </w:r>
    </w:p>
    <w:p w:rsidR="00344650" w:rsidRPr="003B55D8" w:rsidRDefault="00344650" w:rsidP="00344650">
      <w:pPr>
        <w:pStyle w:val="Title"/>
        <w:rPr>
          <w:rFonts w:ascii="Book Antiqua" w:hAnsi="Book Antiqua"/>
          <w:sz w:val="26"/>
          <w:szCs w:val="26"/>
        </w:rPr>
      </w:pPr>
      <w:r w:rsidRPr="003B55D8">
        <w:rPr>
          <w:rFonts w:ascii="Book Antiqua" w:hAnsi="Book Antiqua"/>
          <w:sz w:val="26"/>
          <w:szCs w:val="26"/>
        </w:rPr>
        <w:lastRenderedPageBreak/>
        <w:t xml:space="preserve">                          </w:t>
      </w:r>
    </w:p>
    <w:p w:rsidR="00344650" w:rsidRDefault="00344650" w:rsidP="00344650">
      <w:pPr>
        <w:pStyle w:val="Title"/>
        <w:rPr>
          <w:rFonts w:ascii="Book Antiqua" w:hAnsi="Book Antiqua"/>
          <w:sz w:val="26"/>
          <w:u w:val="single"/>
        </w:rPr>
      </w:pPr>
      <w:r>
        <w:rPr>
          <w:rFonts w:ascii="Book Antiqua" w:hAnsi="Book Antiqua"/>
          <w:sz w:val="26"/>
          <w:szCs w:val="26"/>
        </w:rPr>
        <w:t xml:space="preserve"> </w:t>
      </w:r>
      <w:r w:rsidRPr="0002464C">
        <w:rPr>
          <w:rFonts w:ascii="Book Antiqua" w:hAnsi="Book Antiqua"/>
          <w:sz w:val="26"/>
          <w:u w:val="single"/>
        </w:rPr>
        <w:t>AFFIDAVIT</w:t>
      </w:r>
      <w:r>
        <w:rPr>
          <w:rFonts w:ascii="Book Antiqua" w:hAnsi="Book Antiqua"/>
          <w:sz w:val="26"/>
          <w:u w:val="single"/>
        </w:rPr>
        <w:t xml:space="preserve"> VERIFYING THE PETITION</w:t>
      </w:r>
    </w:p>
    <w:p w:rsidR="00344650" w:rsidRPr="0002464C" w:rsidRDefault="00344650" w:rsidP="00344650">
      <w:pPr>
        <w:pStyle w:val="Title"/>
        <w:spacing w:line="276" w:lineRule="auto"/>
        <w:rPr>
          <w:rFonts w:ascii="Book Antiqua" w:hAnsi="Book Antiqua"/>
          <w:sz w:val="26"/>
          <w:u w:val="single"/>
        </w:rPr>
      </w:pPr>
    </w:p>
    <w:p w:rsidR="00344650" w:rsidRDefault="00344650" w:rsidP="00344650">
      <w:pPr>
        <w:pStyle w:val="BodyText"/>
        <w:spacing w:line="360" w:lineRule="auto"/>
        <w:ind w:left="360" w:firstLine="720"/>
        <w:rPr>
          <w:rFonts w:ascii="Book Antiqua" w:hAnsi="Book Antiqua"/>
          <w:sz w:val="26"/>
        </w:rPr>
      </w:pPr>
      <w:r w:rsidRPr="0002464C">
        <w:rPr>
          <w:rFonts w:ascii="Book Antiqua" w:hAnsi="Book Antiqua"/>
          <w:sz w:val="26"/>
        </w:rPr>
        <w:t xml:space="preserve">I, </w:t>
      </w:r>
      <w:proofErr w:type="spellStart"/>
      <w:r w:rsidRPr="0002464C">
        <w:rPr>
          <w:rFonts w:ascii="Book Antiqua" w:hAnsi="Book Antiqua"/>
          <w:sz w:val="26"/>
        </w:rPr>
        <w:t>Prabhat</w:t>
      </w:r>
      <w:proofErr w:type="spellEnd"/>
      <w:r w:rsidRPr="0002464C">
        <w:rPr>
          <w:rFonts w:ascii="Book Antiqua" w:hAnsi="Book Antiqua"/>
          <w:sz w:val="26"/>
        </w:rPr>
        <w:t xml:space="preserve"> Kumar </w:t>
      </w:r>
      <w:proofErr w:type="spellStart"/>
      <w:r w:rsidRPr="0002464C">
        <w:rPr>
          <w:rFonts w:ascii="Book Antiqua" w:hAnsi="Book Antiqua"/>
          <w:sz w:val="26"/>
        </w:rPr>
        <w:t>Mishra</w:t>
      </w:r>
      <w:proofErr w:type="spellEnd"/>
      <w:r w:rsidRPr="0002464C">
        <w:rPr>
          <w:rFonts w:ascii="Book Antiqua" w:hAnsi="Book Antiqua"/>
          <w:sz w:val="26"/>
        </w:rPr>
        <w:t xml:space="preserve">, aged about </w:t>
      </w:r>
      <w:r>
        <w:rPr>
          <w:rFonts w:ascii="Book Antiqua" w:hAnsi="Book Antiqua"/>
          <w:sz w:val="26"/>
        </w:rPr>
        <w:t>60</w:t>
      </w:r>
      <w:r w:rsidRPr="0002464C">
        <w:rPr>
          <w:rFonts w:ascii="Book Antiqua" w:hAnsi="Book Antiqua"/>
          <w:sz w:val="26"/>
        </w:rPr>
        <w:t xml:space="preserve"> years, Son of late P.N. </w:t>
      </w:r>
      <w:proofErr w:type="spellStart"/>
      <w:r w:rsidRPr="0002464C">
        <w:rPr>
          <w:rFonts w:ascii="Book Antiqua" w:hAnsi="Book Antiqua"/>
          <w:sz w:val="26"/>
        </w:rPr>
        <w:t>Mishra</w:t>
      </w:r>
      <w:proofErr w:type="spellEnd"/>
      <w:r w:rsidRPr="0002464C">
        <w:rPr>
          <w:rFonts w:ascii="Book Antiqua" w:hAnsi="Book Antiqua"/>
          <w:sz w:val="26"/>
        </w:rPr>
        <w:t xml:space="preserve">, at present working as </w:t>
      </w:r>
      <w:r>
        <w:rPr>
          <w:rFonts w:ascii="Book Antiqua" w:hAnsi="Book Antiqua"/>
          <w:sz w:val="26"/>
        </w:rPr>
        <w:t>Vice President</w:t>
      </w:r>
      <w:r w:rsidRPr="0002464C">
        <w:rPr>
          <w:rFonts w:ascii="Book Antiqua" w:hAnsi="Book Antiqua"/>
          <w:sz w:val="26"/>
        </w:rPr>
        <w:t xml:space="preserve">, M/s </w:t>
      </w:r>
      <w:proofErr w:type="spellStart"/>
      <w:r w:rsidRPr="0002464C">
        <w:rPr>
          <w:rFonts w:ascii="Book Antiqua" w:hAnsi="Book Antiqua"/>
          <w:sz w:val="26"/>
        </w:rPr>
        <w:t>Bhusan</w:t>
      </w:r>
      <w:proofErr w:type="spellEnd"/>
      <w:r w:rsidRPr="0002464C">
        <w:rPr>
          <w:rFonts w:ascii="Book Antiqua" w:hAnsi="Book Antiqua"/>
          <w:sz w:val="26"/>
        </w:rPr>
        <w:t xml:space="preserve"> </w:t>
      </w:r>
      <w:r>
        <w:rPr>
          <w:rFonts w:ascii="Book Antiqua" w:hAnsi="Book Antiqua"/>
          <w:sz w:val="26"/>
        </w:rPr>
        <w:t xml:space="preserve">Power &amp; Steel </w:t>
      </w:r>
      <w:r w:rsidRPr="0002464C">
        <w:rPr>
          <w:rFonts w:ascii="Book Antiqua" w:hAnsi="Book Antiqua"/>
          <w:sz w:val="26"/>
        </w:rPr>
        <w:t>Limited at</w:t>
      </w:r>
      <w:r w:rsidRPr="0002464C">
        <w:rPr>
          <w:rFonts w:ascii="Book Antiqua" w:eastAsia="Batang" w:hAnsi="Book Antiqua"/>
          <w:sz w:val="26"/>
        </w:rPr>
        <w:t xml:space="preserve"> Village </w:t>
      </w:r>
      <w:proofErr w:type="spellStart"/>
      <w:r w:rsidRPr="0002464C">
        <w:rPr>
          <w:rFonts w:ascii="Book Antiqua" w:eastAsia="Batang" w:hAnsi="Book Antiqua"/>
          <w:sz w:val="26"/>
        </w:rPr>
        <w:t>Thelkoloi</w:t>
      </w:r>
      <w:proofErr w:type="spellEnd"/>
      <w:r w:rsidRPr="0002464C">
        <w:rPr>
          <w:rFonts w:ascii="Book Antiqua" w:eastAsia="Batang" w:hAnsi="Book Antiqua"/>
          <w:sz w:val="26"/>
        </w:rPr>
        <w:t>, Po-</w:t>
      </w:r>
      <w:proofErr w:type="spellStart"/>
      <w:r w:rsidRPr="0002464C">
        <w:rPr>
          <w:rFonts w:ascii="Book Antiqua" w:eastAsia="Batang" w:hAnsi="Book Antiqua"/>
          <w:sz w:val="26"/>
        </w:rPr>
        <w:t>Lapanga</w:t>
      </w:r>
      <w:proofErr w:type="spellEnd"/>
      <w:r w:rsidRPr="0002464C">
        <w:rPr>
          <w:rFonts w:ascii="Book Antiqua" w:eastAsia="Batang" w:hAnsi="Book Antiqua"/>
          <w:sz w:val="26"/>
        </w:rPr>
        <w:t xml:space="preserve">, </w:t>
      </w:r>
      <w:proofErr w:type="spellStart"/>
      <w:r w:rsidRPr="0002464C">
        <w:rPr>
          <w:rFonts w:ascii="Book Antiqua" w:eastAsia="Batang" w:hAnsi="Book Antiqua"/>
          <w:sz w:val="26"/>
        </w:rPr>
        <w:t>Rengali</w:t>
      </w:r>
      <w:proofErr w:type="spellEnd"/>
      <w:r w:rsidRPr="0002464C">
        <w:rPr>
          <w:rFonts w:ascii="Book Antiqua" w:eastAsia="Batang" w:hAnsi="Book Antiqua"/>
          <w:sz w:val="26"/>
        </w:rPr>
        <w:t>, Dist.-</w:t>
      </w:r>
      <w:proofErr w:type="spellStart"/>
      <w:r w:rsidRPr="0002464C">
        <w:rPr>
          <w:rFonts w:ascii="Book Antiqua" w:eastAsia="Batang" w:hAnsi="Book Antiqua"/>
          <w:sz w:val="26"/>
        </w:rPr>
        <w:t>Sambalpur</w:t>
      </w:r>
      <w:proofErr w:type="spellEnd"/>
      <w:r w:rsidRPr="0002464C">
        <w:rPr>
          <w:rFonts w:ascii="Book Antiqua" w:eastAsia="Batang" w:hAnsi="Book Antiqua"/>
          <w:sz w:val="26"/>
        </w:rPr>
        <w:t xml:space="preserve">, at present residing At-305, </w:t>
      </w:r>
      <w:proofErr w:type="spellStart"/>
      <w:r w:rsidRPr="0002464C">
        <w:rPr>
          <w:rFonts w:ascii="Book Antiqua" w:eastAsia="Batang" w:hAnsi="Book Antiqua"/>
          <w:sz w:val="26"/>
        </w:rPr>
        <w:t>Kharavela</w:t>
      </w:r>
      <w:proofErr w:type="spellEnd"/>
      <w:r w:rsidRPr="0002464C">
        <w:rPr>
          <w:rFonts w:ascii="Book Antiqua" w:eastAsia="Batang" w:hAnsi="Book Antiqua"/>
          <w:sz w:val="26"/>
        </w:rPr>
        <w:t xml:space="preserve"> Nagar, Bhubaneswar, Dist.-</w:t>
      </w:r>
      <w:proofErr w:type="spellStart"/>
      <w:r w:rsidRPr="0002464C">
        <w:rPr>
          <w:rFonts w:ascii="Book Antiqua" w:eastAsia="Batang" w:hAnsi="Book Antiqua"/>
          <w:sz w:val="26"/>
        </w:rPr>
        <w:t>Khurda</w:t>
      </w:r>
      <w:proofErr w:type="spellEnd"/>
      <w:r w:rsidRPr="0002464C">
        <w:rPr>
          <w:rFonts w:ascii="Book Antiqua" w:eastAsia="Batang" w:hAnsi="Book Antiqua"/>
          <w:sz w:val="26"/>
        </w:rPr>
        <w:t>, do</w:t>
      </w:r>
      <w:r w:rsidRPr="0002464C">
        <w:rPr>
          <w:rFonts w:ascii="Book Antiqua" w:hAnsi="Book Antiqua"/>
          <w:sz w:val="26"/>
        </w:rPr>
        <w:t xml:space="preserve"> hereby solemnly affirm and state as follows;</w:t>
      </w:r>
    </w:p>
    <w:p w:rsidR="00344650" w:rsidRPr="0002464C" w:rsidRDefault="00344650" w:rsidP="00344650">
      <w:pPr>
        <w:pStyle w:val="BodyText"/>
        <w:spacing w:line="360" w:lineRule="auto"/>
        <w:ind w:left="360" w:firstLine="720"/>
        <w:rPr>
          <w:rFonts w:ascii="Book Antiqua" w:hAnsi="Book Antiqua"/>
          <w:sz w:val="26"/>
        </w:rPr>
      </w:pPr>
    </w:p>
    <w:p w:rsidR="00344650" w:rsidRDefault="00344650" w:rsidP="00344650">
      <w:pPr>
        <w:numPr>
          <w:ilvl w:val="0"/>
          <w:numId w:val="2"/>
        </w:numPr>
        <w:tabs>
          <w:tab w:val="clear" w:pos="3468"/>
          <w:tab w:val="num" w:pos="1134"/>
        </w:tabs>
        <w:spacing w:after="0" w:line="360" w:lineRule="auto"/>
        <w:ind w:left="1134" w:hanging="708"/>
        <w:jc w:val="both"/>
        <w:rPr>
          <w:rFonts w:ascii="Book Antiqua" w:hAnsi="Book Antiqua"/>
          <w:sz w:val="26"/>
        </w:rPr>
      </w:pPr>
      <w:r w:rsidRPr="0002464C">
        <w:rPr>
          <w:rFonts w:ascii="Book Antiqua" w:hAnsi="Book Antiqua"/>
          <w:sz w:val="26"/>
        </w:rPr>
        <w:t xml:space="preserve">I am the </w:t>
      </w:r>
      <w:r>
        <w:rPr>
          <w:rFonts w:ascii="Book Antiqua" w:hAnsi="Book Antiqua"/>
          <w:sz w:val="26"/>
        </w:rPr>
        <w:t>Vice President</w:t>
      </w:r>
      <w:r w:rsidRPr="0002464C">
        <w:rPr>
          <w:rFonts w:ascii="Book Antiqua" w:hAnsi="Book Antiqua"/>
          <w:sz w:val="26"/>
        </w:rPr>
        <w:t xml:space="preserve"> of</w:t>
      </w:r>
      <w:r w:rsidRPr="003B55D8">
        <w:rPr>
          <w:rFonts w:ascii="Book Antiqua" w:hAnsi="Book Antiqua"/>
          <w:sz w:val="26"/>
        </w:rPr>
        <w:t xml:space="preserve"> </w:t>
      </w:r>
      <w:r w:rsidRPr="0002464C">
        <w:rPr>
          <w:rFonts w:ascii="Book Antiqua" w:hAnsi="Book Antiqua"/>
          <w:sz w:val="26"/>
        </w:rPr>
        <w:t xml:space="preserve">M/s </w:t>
      </w:r>
      <w:proofErr w:type="spellStart"/>
      <w:r w:rsidRPr="0002464C">
        <w:rPr>
          <w:rFonts w:ascii="Book Antiqua" w:hAnsi="Book Antiqua"/>
          <w:sz w:val="26"/>
        </w:rPr>
        <w:t>Bhusan</w:t>
      </w:r>
      <w:proofErr w:type="spellEnd"/>
      <w:r w:rsidRPr="0002464C">
        <w:rPr>
          <w:rFonts w:ascii="Book Antiqua" w:hAnsi="Book Antiqua"/>
          <w:sz w:val="26"/>
        </w:rPr>
        <w:t xml:space="preserve"> </w:t>
      </w:r>
      <w:r>
        <w:rPr>
          <w:rFonts w:ascii="Book Antiqua" w:hAnsi="Book Antiqua"/>
          <w:sz w:val="26"/>
        </w:rPr>
        <w:t xml:space="preserve">Power &amp; Steel </w:t>
      </w:r>
      <w:r w:rsidRPr="0002464C">
        <w:rPr>
          <w:rFonts w:ascii="Book Antiqua" w:hAnsi="Book Antiqua"/>
          <w:sz w:val="26"/>
        </w:rPr>
        <w:t>Limited</w:t>
      </w:r>
      <w:r>
        <w:rPr>
          <w:rFonts w:ascii="Book Antiqua" w:hAnsi="Book Antiqua"/>
          <w:sz w:val="26"/>
        </w:rPr>
        <w:t xml:space="preserve"> the Petitioner Company in the above matter</w:t>
      </w:r>
      <w:r w:rsidRPr="0002464C">
        <w:rPr>
          <w:rFonts w:ascii="Book Antiqua" w:hAnsi="Book Antiqua"/>
          <w:sz w:val="26"/>
        </w:rPr>
        <w:t xml:space="preserve"> and have been duly authorized</w:t>
      </w:r>
      <w:r>
        <w:rPr>
          <w:rFonts w:ascii="Book Antiqua" w:hAnsi="Book Antiqua"/>
          <w:sz w:val="26"/>
        </w:rPr>
        <w:t xml:space="preserve"> by the said Petitioner Company</w:t>
      </w:r>
      <w:r w:rsidRPr="0002464C">
        <w:rPr>
          <w:rFonts w:ascii="Book Antiqua" w:hAnsi="Book Antiqua"/>
          <w:sz w:val="26"/>
        </w:rPr>
        <w:t xml:space="preserve"> to make and affirm this affidavit on </w:t>
      </w:r>
      <w:r>
        <w:rPr>
          <w:rFonts w:ascii="Book Antiqua" w:hAnsi="Book Antiqua"/>
          <w:sz w:val="26"/>
        </w:rPr>
        <w:t xml:space="preserve">its </w:t>
      </w:r>
      <w:r w:rsidRPr="0002464C">
        <w:rPr>
          <w:rFonts w:ascii="Book Antiqua" w:hAnsi="Book Antiqua"/>
          <w:sz w:val="26"/>
        </w:rPr>
        <w:t>behalf.</w:t>
      </w:r>
    </w:p>
    <w:p w:rsidR="00344650" w:rsidRPr="00AE3924" w:rsidRDefault="00344650" w:rsidP="00344650">
      <w:pPr>
        <w:numPr>
          <w:ilvl w:val="0"/>
          <w:numId w:val="2"/>
        </w:numPr>
        <w:tabs>
          <w:tab w:val="clear" w:pos="3468"/>
          <w:tab w:val="num" w:pos="1134"/>
        </w:tabs>
        <w:spacing w:after="0" w:line="360" w:lineRule="auto"/>
        <w:ind w:left="1134" w:hanging="708"/>
        <w:jc w:val="both"/>
        <w:rPr>
          <w:rFonts w:ascii="Book Antiqua" w:hAnsi="Book Antiqua"/>
          <w:sz w:val="26"/>
        </w:rPr>
      </w:pPr>
      <w:r w:rsidRPr="00AE3924">
        <w:rPr>
          <w:rFonts w:ascii="Book Antiqua" w:hAnsi="Book Antiqua"/>
          <w:sz w:val="26"/>
        </w:rPr>
        <w:t xml:space="preserve">That the statements made in paragraphs 1 to </w:t>
      </w:r>
      <w:r>
        <w:rPr>
          <w:rFonts w:ascii="Book Antiqua" w:hAnsi="Book Antiqua"/>
          <w:sz w:val="26"/>
        </w:rPr>
        <w:t>11</w:t>
      </w:r>
      <w:r w:rsidRPr="00AE3924">
        <w:rPr>
          <w:rFonts w:ascii="Book Antiqua" w:hAnsi="Book Antiqua"/>
          <w:sz w:val="26"/>
        </w:rPr>
        <w:t xml:space="preserve"> of the petition herein a</w:t>
      </w:r>
      <w:r>
        <w:rPr>
          <w:rFonts w:ascii="Book Antiqua" w:hAnsi="Book Antiqua"/>
          <w:sz w:val="26"/>
        </w:rPr>
        <w:t>r</w:t>
      </w:r>
      <w:r w:rsidRPr="00AE3924">
        <w:rPr>
          <w:rFonts w:ascii="Book Antiqua" w:hAnsi="Book Antiqua"/>
          <w:sz w:val="26"/>
        </w:rPr>
        <w:t>e true to my knowledge and based on information available on record</w:t>
      </w:r>
      <w:r>
        <w:rPr>
          <w:rFonts w:ascii="Book Antiqua" w:hAnsi="Book Antiqua"/>
          <w:sz w:val="26"/>
        </w:rPr>
        <w:t xml:space="preserve"> and I believe them to be true</w:t>
      </w:r>
      <w:r w:rsidRPr="00AE3924">
        <w:rPr>
          <w:rFonts w:ascii="Book Antiqua" w:hAnsi="Book Antiqua"/>
          <w:sz w:val="26"/>
        </w:rPr>
        <w:t>.</w:t>
      </w:r>
    </w:p>
    <w:p w:rsidR="00344650" w:rsidRDefault="00344650" w:rsidP="00344650">
      <w:pPr>
        <w:ind w:left="360"/>
        <w:jc w:val="both"/>
        <w:rPr>
          <w:rFonts w:ascii="Book Antiqua" w:hAnsi="Book Antiqua"/>
          <w:sz w:val="12"/>
        </w:rPr>
      </w:pPr>
    </w:p>
    <w:p w:rsidR="00344650" w:rsidRPr="00756E5B" w:rsidRDefault="00344650" w:rsidP="00344650">
      <w:pPr>
        <w:ind w:left="360"/>
        <w:jc w:val="both"/>
        <w:rPr>
          <w:rFonts w:ascii="Book Antiqua" w:hAnsi="Book Antiqua"/>
          <w:sz w:val="12"/>
        </w:rPr>
      </w:pPr>
    </w:p>
    <w:p w:rsidR="00344650" w:rsidRDefault="00344650" w:rsidP="00344650">
      <w:pPr>
        <w:spacing w:line="240" w:lineRule="auto"/>
        <w:ind w:left="360"/>
        <w:jc w:val="both"/>
        <w:rPr>
          <w:rFonts w:ascii="Book Antiqua" w:hAnsi="Book Antiqua"/>
          <w:b/>
          <w:bCs/>
          <w:sz w:val="26"/>
        </w:rPr>
      </w:pPr>
      <w:r w:rsidRPr="0002464C">
        <w:rPr>
          <w:rFonts w:ascii="Book Antiqua" w:hAnsi="Book Antiqua"/>
          <w:sz w:val="26"/>
        </w:rPr>
        <w:t>Identified by</w:t>
      </w:r>
      <w:r w:rsidRPr="0002464C">
        <w:rPr>
          <w:rFonts w:ascii="Book Antiqua" w:hAnsi="Book Antiqua"/>
          <w:sz w:val="26"/>
        </w:rPr>
        <w:tab/>
      </w:r>
      <w:r w:rsidRPr="0002464C">
        <w:rPr>
          <w:rFonts w:ascii="Book Antiqua" w:hAnsi="Book Antiqua"/>
          <w:sz w:val="26"/>
        </w:rPr>
        <w:tab/>
      </w:r>
      <w:r w:rsidRPr="0002464C">
        <w:rPr>
          <w:rFonts w:ascii="Book Antiqua" w:hAnsi="Book Antiqua"/>
          <w:sz w:val="26"/>
        </w:rPr>
        <w:tab/>
      </w:r>
      <w:r w:rsidRPr="0002464C">
        <w:rPr>
          <w:rFonts w:ascii="Book Antiqua" w:hAnsi="Book Antiqua"/>
          <w:sz w:val="26"/>
        </w:rPr>
        <w:tab/>
      </w:r>
      <w:r w:rsidRPr="0002464C">
        <w:rPr>
          <w:rFonts w:ascii="Book Antiqua" w:hAnsi="Book Antiqua"/>
          <w:sz w:val="26"/>
        </w:rPr>
        <w:tab/>
      </w:r>
      <w:r w:rsidRPr="0002464C"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r w:rsidRPr="0002464C">
        <w:rPr>
          <w:rFonts w:ascii="Book Antiqua" w:hAnsi="Book Antiqua"/>
          <w:b/>
          <w:bCs/>
          <w:sz w:val="26"/>
        </w:rPr>
        <w:t>Deponent</w:t>
      </w:r>
    </w:p>
    <w:p w:rsidR="00344650" w:rsidRPr="006D7862" w:rsidRDefault="00344650" w:rsidP="00344650">
      <w:pPr>
        <w:tabs>
          <w:tab w:val="left" w:pos="720"/>
          <w:tab w:val="left" w:pos="1440"/>
        </w:tabs>
        <w:spacing w:line="360" w:lineRule="auto"/>
        <w:ind w:left="360" w:hanging="360"/>
        <w:jc w:val="center"/>
        <w:rPr>
          <w:rFonts w:ascii="Book Antiqua" w:hAnsi="Book Antiqua"/>
          <w:b/>
          <w:sz w:val="10"/>
          <w:u w:val="single"/>
        </w:rPr>
      </w:pPr>
    </w:p>
    <w:p w:rsidR="00344650" w:rsidRDefault="00344650" w:rsidP="00344650">
      <w:pPr>
        <w:tabs>
          <w:tab w:val="left" w:pos="720"/>
          <w:tab w:val="left" w:pos="1440"/>
        </w:tabs>
        <w:spacing w:line="360" w:lineRule="auto"/>
        <w:ind w:left="360" w:hanging="360"/>
        <w:jc w:val="center"/>
        <w:rPr>
          <w:rFonts w:ascii="Book Antiqua" w:hAnsi="Book Antiqua"/>
          <w:b/>
          <w:sz w:val="26"/>
          <w:u w:val="single"/>
        </w:rPr>
      </w:pPr>
    </w:p>
    <w:p w:rsidR="00344650" w:rsidRDefault="00344650" w:rsidP="00344650">
      <w:pPr>
        <w:tabs>
          <w:tab w:val="left" w:pos="720"/>
          <w:tab w:val="left" w:pos="1440"/>
        </w:tabs>
        <w:spacing w:line="360" w:lineRule="auto"/>
        <w:ind w:left="360" w:hanging="360"/>
        <w:jc w:val="center"/>
        <w:rPr>
          <w:rFonts w:ascii="Book Antiqua" w:hAnsi="Book Antiqua"/>
          <w:b/>
          <w:sz w:val="26"/>
          <w:u w:val="single"/>
        </w:rPr>
      </w:pPr>
      <w:r>
        <w:rPr>
          <w:rFonts w:ascii="Book Antiqua" w:hAnsi="Book Antiqua"/>
          <w:b/>
          <w:sz w:val="26"/>
          <w:u w:val="single"/>
        </w:rPr>
        <w:t>VERIFICATION</w:t>
      </w:r>
    </w:p>
    <w:p w:rsidR="00344650" w:rsidRDefault="00344650" w:rsidP="00344650">
      <w:pPr>
        <w:tabs>
          <w:tab w:val="left" w:pos="720"/>
          <w:tab w:val="left" w:pos="1440"/>
        </w:tabs>
        <w:spacing w:line="360" w:lineRule="auto"/>
        <w:ind w:left="360"/>
        <w:jc w:val="both"/>
        <w:rPr>
          <w:rFonts w:ascii="Book Antiqua" w:hAnsi="Book Antiqua"/>
          <w:sz w:val="26"/>
        </w:rPr>
      </w:pPr>
      <w:proofErr w:type="gramStart"/>
      <w:r>
        <w:rPr>
          <w:rFonts w:ascii="Book Antiqua" w:hAnsi="Book Antiqua"/>
          <w:sz w:val="26"/>
        </w:rPr>
        <w:t>I ,</w:t>
      </w:r>
      <w:proofErr w:type="gramEnd"/>
      <w:r>
        <w:rPr>
          <w:rFonts w:ascii="Book Antiqua" w:hAnsi="Book Antiqua"/>
          <w:sz w:val="26"/>
        </w:rPr>
        <w:t xml:space="preserve"> the deponent above named do hereby verify that the contents of my above affidavit are true to my knowledge, no part of it is false and nothing has been concealed </w:t>
      </w:r>
      <w:proofErr w:type="spellStart"/>
      <w:r>
        <w:rPr>
          <w:rFonts w:ascii="Book Antiqua" w:hAnsi="Book Antiqua"/>
          <w:sz w:val="26"/>
        </w:rPr>
        <w:t>therefrom</w:t>
      </w:r>
      <w:proofErr w:type="spellEnd"/>
      <w:r>
        <w:rPr>
          <w:rFonts w:ascii="Book Antiqua" w:hAnsi="Book Antiqua"/>
          <w:sz w:val="26"/>
        </w:rPr>
        <w:t>.</w:t>
      </w:r>
    </w:p>
    <w:p w:rsidR="00344650" w:rsidRDefault="00344650" w:rsidP="00344650">
      <w:pPr>
        <w:tabs>
          <w:tab w:val="left" w:pos="720"/>
          <w:tab w:val="left" w:pos="1440"/>
        </w:tabs>
        <w:spacing w:line="360" w:lineRule="auto"/>
        <w:ind w:left="360" w:hanging="360"/>
        <w:rPr>
          <w:rFonts w:ascii="Book Antiqua" w:hAnsi="Book Antiqua"/>
          <w:sz w:val="26"/>
        </w:rPr>
      </w:pPr>
      <w:r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proofErr w:type="gramStart"/>
      <w:r>
        <w:rPr>
          <w:rFonts w:ascii="Book Antiqua" w:hAnsi="Book Antiqua"/>
          <w:sz w:val="26"/>
        </w:rPr>
        <w:t>Verified at Bhubaneswar on the 8</w:t>
      </w:r>
      <w:r w:rsidRPr="00AE3924">
        <w:rPr>
          <w:rFonts w:ascii="Book Antiqua" w:hAnsi="Book Antiqua"/>
          <w:sz w:val="26"/>
          <w:vertAlign w:val="superscript"/>
        </w:rPr>
        <w:t>th</w:t>
      </w:r>
      <w:r>
        <w:rPr>
          <w:rFonts w:ascii="Book Antiqua" w:hAnsi="Book Antiqua"/>
          <w:sz w:val="26"/>
        </w:rPr>
        <w:t xml:space="preserve"> day of November 2011.</w:t>
      </w:r>
      <w:proofErr w:type="gramEnd"/>
    </w:p>
    <w:p w:rsidR="004F76BA" w:rsidRDefault="00344650" w:rsidP="00344650">
      <w:pPr>
        <w:spacing w:after="0" w:line="480" w:lineRule="auto"/>
        <w:jc w:val="both"/>
      </w:pPr>
      <w:r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r>
        <w:rPr>
          <w:rFonts w:ascii="Book Antiqua" w:hAnsi="Book Antiqua"/>
          <w:sz w:val="26"/>
        </w:rPr>
        <w:tab/>
      </w:r>
      <w:r w:rsidRPr="00AE3924">
        <w:rPr>
          <w:rFonts w:ascii="Book Antiqua" w:hAnsi="Book Antiqua"/>
          <w:b/>
          <w:sz w:val="26"/>
        </w:rPr>
        <w:t>Deponent</w:t>
      </w:r>
    </w:p>
    <w:sectPr w:rsidR="004F76BA" w:rsidSect="001318EF">
      <w:footerReference w:type="default" r:id="rId5"/>
      <w:pgSz w:w="11907" w:h="16839" w:code="9"/>
      <w:pgMar w:top="1440" w:right="1440" w:bottom="1440" w:left="1440" w:header="720" w:footer="165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4BD" w:rsidRDefault="004F76B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44650">
      <w:rPr>
        <w:noProof/>
      </w:rPr>
      <w:t>8</w:t>
    </w:r>
    <w:r>
      <w:fldChar w:fldCharType="end"/>
    </w:r>
  </w:p>
  <w:p w:rsidR="004604BD" w:rsidRDefault="004F76BA">
    <w:pPr>
      <w:pStyle w:val="Footer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10D64"/>
    <w:multiLevelType w:val="hybridMultilevel"/>
    <w:tmpl w:val="72907DF4"/>
    <w:lvl w:ilvl="0" w:tplc="AA9A8412">
      <w:start w:val="1"/>
      <w:numFmt w:val="decimal"/>
      <w:lvlText w:val="%1."/>
      <w:lvlJc w:val="left"/>
      <w:pPr>
        <w:tabs>
          <w:tab w:val="num" w:pos="3468"/>
        </w:tabs>
        <w:ind w:left="3468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828"/>
        </w:tabs>
        <w:ind w:left="382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548"/>
        </w:tabs>
        <w:ind w:left="4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268"/>
        </w:tabs>
        <w:ind w:left="5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988"/>
        </w:tabs>
        <w:ind w:left="5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708"/>
        </w:tabs>
        <w:ind w:left="6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428"/>
        </w:tabs>
        <w:ind w:left="7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148"/>
        </w:tabs>
        <w:ind w:left="8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868"/>
        </w:tabs>
        <w:ind w:left="8868" w:hanging="180"/>
      </w:pPr>
    </w:lvl>
  </w:abstractNum>
  <w:abstractNum w:abstractNumId="1">
    <w:nsid w:val="128111D8"/>
    <w:multiLevelType w:val="hybridMultilevel"/>
    <w:tmpl w:val="D3920B1A"/>
    <w:lvl w:ilvl="0" w:tplc="40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44650"/>
    <w:rsid w:val="00344650"/>
    <w:rsid w:val="004F7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34465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44650"/>
    <w:rPr>
      <w:rFonts w:ascii="Times New Roman" w:eastAsia="Times New Roman" w:hAnsi="Times New Roman" w:cs="Times New Roman"/>
      <w:sz w:val="28"/>
      <w:szCs w:val="24"/>
    </w:rPr>
  </w:style>
  <w:style w:type="paragraph" w:styleId="ListParagraph">
    <w:name w:val="List Paragraph"/>
    <w:basedOn w:val="Normal"/>
    <w:uiPriority w:val="34"/>
    <w:qFormat/>
    <w:rsid w:val="00344650"/>
    <w:pPr>
      <w:ind w:left="720"/>
      <w:contextualSpacing/>
    </w:pPr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344650"/>
    <w:pPr>
      <w:spacing w:after="0" w:line="240" w:lineRule="auto"/>
    </w:pPr>
    <w:rPr>
      <w:rFonts w:ascii="Calibri" w:eastAsia="Calibri" w:hAnsi="Calibri" w:cs="Times New Roman"/>
      <w:lang w:val="en-IN"/>
    </w:rPr>
  </w:style>
  <w:style w:type="paragraph" w:styleId="Title">
    <w:name w:val="Title"/>
    <w:basedOn w:val="Normal"/>
    <w:link w:val="TitleChar"/>
    <w:qFormat/>
    <w:rsid w:val="00344650"/>
    <w:pPr>
      <w:spacing w:after="0" w:line="240" w:lineRule="auto"/>
      <w:jc w:val="center"/>
    </w:pPr>
    <w:rPr>
      <w:rFonts w:ascii="Times New Roman" w:eastAsia="Batang" w:hAnsi="Times New Roman" w:cs="Times New Roman"/>
      <w:b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344650"/>
    <w:rPr>
      <w:rFonts w:ascii="Times New Roman" w:eastAsia="Batang" w:hAnsi="Times New Roman" w:cs="Times New Roman"/>
      <w:b/>
      <w:sz w:val="28"/>
      <w:szCs w:val="24"/>
    </w:rPr>
  </w:style>
  <w:style w:type="paragraph" w:styleId="BodyText">
    <w:name w:val="Body Text"/>
    <w:basedOn w:val="Normal"/>
    <w:link w:val="BodyTextChar"/>
    <w:semiHidden/>
    <w:rsid w:val="00344650"/>
    <w:pPr>
      <w:spacing w:after="0" w:line="480" w:lineRule="auto"/>
      <w:jc w:val="both"/>
    </w:pPr>
    <w:rPr>
      <w:rFonts w:ascii="Bookman Old Style" w:eastAsia="Times New Roman" w:hAnsi="Bookman Old Style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344650"/>
    <w:rPr>
      <w:rFonts w:ascii="Bookman Old Style" w:eastAsia="Times New Roman" w:hAnsi="Bookman Old Style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44650"/>
    <w:pPr>
      <w:tabs>
        <w:tab w:val="center" w:pos="4680"/>
        <w:tab w:val="right" w:pos="9360"/>
      </w:tabs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344650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1267</Words>
  <Characters>7223</Characters>
  <Application>Microsoft Office Word</Application>
  <DocSecurity>0</DocSecurity>
  <Lines>60</Lines>
  <Paragraphs>16</Paragraphs>
  <ScaleCrop>false</ScaleCrop>
  <Company/>
  <LinksUpToDate>false</LinksUpToDate>
  <CharactersWithSpaces>8474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2011-12-09T09:04:00Z</dcterms:created>
  <dcterms:modified xsi:type="dcterms:W3CDTF">2011-12-09T09:04:00Z</dcterms:modified>
</cp:coreProperties>
</file>